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C445" w14:textId="77777777" w:rsidR="00F5663F" w:rsidRPr="00E54B45" w:rsidRDefault="004643C7" w:rsidP="00E54B45">
      <w:pPr>
        <w:spacing w:after="0"/>
        <w:rPr>
          <w:rFonts w:ascii="Arial" w:hAnsi="Arial" w:cs="Arial"/>
          <w:b/>
          <w:bCs/>
        </w:rPr>
      </w:pPr>
      <w:r w:rsidRPr="00E54B45">
        <w:rPr>
          <w:rFonts w:ascii="Arial" w:hAnsi="Arial" w:cs="Arial"/>
          <w:b/>
          <w:bCs/>
        </w:rPr>
        <w:t>Local Business</w:t>
      </w:r>
      <w:r w:rsidR="00F5663F" w:rsidRPr="00E54B45">
        <w:rPr>
          <w:rFonts w:ascii="Arial" w:hAnsi="Arial" w:cs="Arial"/>
          <w:b/>
          <w:bCs/>
        </w:rPr>
        <w:t xml:space="preserve"> Owners</w:t>
      </w:r>
    </w:p>
    <w:p w14:paraId="7ED0CDC0" w14:textId="2EC5A91F" w:rsidR="00F5663F" w:rsidRPr="00E54B45" w:rsidRDefault="00F5663F" w:rsidP="00E54B45">
      <w:pPr>
        <w:spacing w:after="0"/>
        <w:rPr>
          <w:rFonts w:ascii="Arial" w:hAnsi="Arial" w:cs="Arial"/>
        </w:rPr>
      </w:pPr>
      <w:r w:rsidRPr="00E54B45">
        <w:rPr>
          <w:rFonts w:ascii="Arial" w:hAnsi="Arial" w:cs="Arial"/>
        </w:rPr>
        <w:t>Rideau Lakes Township, Leeds &amp; Grenville County, Ontario</w:t>
      </w:r>
    </w:p>
    <w:p w14:paraId="4528CE8B" w14:textId="091CB411" w:rsidR="00F5663F" w:rsidRDefault="00381529" w:rsidP="00E54B45">
      <w:pPr>
        <w:spacing w:after="0"/>
        <w:rPr>
          <w:rFonts w:ascii="Arial" w:hAnsi="Arial" w:cs="Arial"/>
        </w:rPr>
      </w:pPr>
      <w:r>
        <w:rPr>
          <w:rFonts w:ascii="Arial" w:hAnsi="Arial" w:cs="Arial"/>
        </w:rPr>
        <w:t>June 2</w:t>
      </w:r>
      <w:r w:rsidR="00F5663F" w:rsidRPr="00E54B45">
        <w:rPr>
          <w:rFonts w:ascii="Arial" w:hAnsi="Arial" w:cs="Arial"/>
        </w:rPr>
        <w:t xml:space="preserve">, </w:t>
      </w:r>
      <w:r w:rsidR="00E54B45" w:rsidRPr="00E54B45">
        <w:rPr>
          <w:rFonts w:ascii="Arial" w:hAnsi="Arial" w:cs="Arial"/>
        </w:rPr>
        <w:t>2026</w:t>
      </w:r>
    </w:p>
    <w:p w14:paraId="317DD503" w14:textId="77777777" w:rsidR="00E54B45" w:rsidRDefault="00E54B45" w:rsidP="00E54B45">
      <w:pPr>
        <w:spacing w:after="0"/>
        <w:rPr>
          <w:rFonts w:ascii="Arial" w:hAnsi="Arial" w:cs="Arial"/>
        </w:rPr>
      </w:pPr>
    </w:p>
    <w:p w14:paraId="43BAD6CE" w14:textId="5BF3C67D" w:rsidR="00E54B45" w:rsidRDefault="00E54B45" w:rsidP="00E54B45">
      <w:pPr>
        <w:spacing w:after="0"/>
        <w:rPr>
          <w:rFonts w:ascii="Arial" w:hAnsi="Arial" w:cs="Arial"/>
        </w:rPr>
      </w:pPr>
      <w:r>
        <w:rPr>
          <w:rFonts w:ascii="Arial" w:hAnsi="Arial" w:cs="Arial"/>
        </w:rPr>
        <w:t>Addresse</w:t>
      </w:r>
      <w:r w:rsidR="00FB18A3">
        <w:rPr>
          <w:rFonts w:ascii="Arial" w:hAnsi="Arial" w:cs="Arial"/>
        </w:rPr>
        <w:t>e</w:t>
      </w:r>
      <w:r>
        <w:rPr>
          <w:rFonts w:ascii="Arial" w:hAnsi="Arial" w:cs="Arial"/>
        </w:rPr>
        <w:t>s</w:t>
      </w:r>
    </w:p>
    <w:p w14:paraId="4D1D9C45" w14:textId="711B5F22" w:rsidR="00E54B45" w:rsidRDefault="00E54B45" w:rsidP="00E54B45">
      <w:pPr>
        <w:spacing w:after="0"/>
        <w:rPr>
          <w:rFonts w:ascii="Arial" w:hAnsi="Arial" w:cs="Arial"/>
        </w:rPr>
      </w:pPr>
      <w:r>
        <w:rPr>
          <w:rFonts w:ascii="Arial" w:hAnsi="Arial" w:cs="Arial"/>
        </w:rPr>
        <w:t>Prime Minister of Canada</w:t>
      </w:r>
    </w:p>
    <w:p w14:paraId="0327DC4F" w14:textId="6C9BF601" w:rsidR="00E54B45" w:rsidRDefault="00E54B45" w:rsidP="00E54B45">
      <w:pPr>
        <w:spacing w:after="0"/>
        <w:rPr>
          <w:rFonts w:ascii="Arial" w:hAnsi="Arial" w:cs="Arial"/>
        </w:rPr>
      </w:pPr>
      <w:r>
        <w:rPr>
          <w:rFonts w:ascii="Arial" w:hAnsi="Arial" w:cs="Arial"/>
        </w:rPr>
        <w:t>The Right Honourable Mark Carney</w:t>
      </w:r>
    </w:p>
    <w:p w14:paraId="54A8B97E" w14:textId="77777777" w:rsidR="00E54B45" w:rsidRDefault="00E54B45" w:rsidP="00E54B45">
      <w:pPr>
        <w:spacing w:after="0"/>
        <w:rPr>
          <w:rFonts w:ascii="Arial" w:hAnsi="Arial" w:cs="Arial"/>
        </w:rPr>
      </w:pPr>
    </w:p>
    <w:p w14:paraId="3C1F6156" w14:textId="1C601D43" w:rsidR="00E54B45" w:rsidRDefault="00E54B45" w:rsidP="00E54B45">
      <w:pPr>
        <w:spacing w:after="0"/>
        <w:rPr>
          <w:rFonts w:ascii="Arial" w:hAnsi="Arial" w:cs="Arial"/>
        </w:rPr>
      </w:pPr>
      <w:r>
        <w:rPr>
          <w:rFonts w:ascii="Arial" w:hAnsi="Arial" w:cs="Arial"/>
        </w:rPr>
        <w:t xml:space="preserve">Minister of Transport </w:t>
      </w:r>
    </w:p>
    <w:p w14:paraId="3381C468" w14:textId="2A1D20CC" w:rsidR="00E54B45" w:rsidRDefault="00E54B45" w:rsidP="00E54B45">
      <w:pPr>
        <w:spacing w:after="0"/>
        <w:rPr>
          <w:rFonts w:ascii="Arial" w:hAnsi="Arial" w:cs="Arial"/>
        </w:rPr>
      </w:pPr>
      <w:r>
        <w:rPr>
          <w:rFonts w:ascii="Arial" w:hAnsi="Arial" w:cs="Arial"/>
        </w:rPr>
        <w:t>The Honourable Steven MacKinnon</w:t>
      </w:r>
    </w:p>
    <w:p w14:paraId="60D9A370" w14:textId="77777777" w:rsidR="00BD411A" w:rsidRDefault="00BD411A" w:rsidP="00E54B45">
      <w:pPr>
        <w:spacing w:after="0"/>
        <w:rPr>
          <w:rFonts w:ascii="Arial" w:hAnsi="Arial" w:cs="Arial"/>
        </w:rPr>
      </w:pPr>
    </w:p>
    <w:p w14:paraId="30F7D868" w14:textId="43530E7C" w:rsidR="00BD411A" w:rsidRDefault="00BD411A" w:rsidP="00E54B45">
      <w:pPr>
        <w:spacing w:after="0"/>
        <w:rPr>
          <w:rFonts w:ascii="Arial" w:hAnsi="Arial" w:cs="Arial"/>
        </w:rPr>
      </w:pPr>
      <w:r>
        <w:rPr>
          <w:rFonts w:ascii="Arial" w:hAnsi="Arial" w:cs="Arial"/>
        </w:rPr>
        <w:t>Minister of Finance</w:t>
      </w:r>
    </w:p>
    <w:p w14:paraId="402082A3" w14:textId="4951DFBA" w:rsidR="00BD411A" w:rsidRDefault="00803515" w:rsidP="00E54B45">
      <w:pPr>
        <w:spacing w:after="0"/>
        <w:rPr>
          <w:rFonts w:ascii="Arial" w:hAnsi="Arial" w:cs="Arial"/>
        </w:rPr>
      </w:pPr>
      <w:r>
        <w:rPr>
          <w:rFonts w:ascii="Arial" w:hAnsi="Arial" w:cs="Arial"/>
        </w:rPr>
        <w:t xml:space="preserve">The Honourable </w:t>
      </w:r>
      <w:r w:rsidR="00543858">
        <w:rPr>
          <w:rFonts w:ascii="Arial" w:hAnsi="Arial" w:cs="Arial"/>
        </w:rPr>
        <w:t>Fran</w:t>
      </w:r>
      <w:r w:rsidR="00496F85">
        <w:rPr>
          <w:rFonts w:ascii="Arial" w:hAnsi="Arial" w:cs="Arial"/>
        </w:rPr>
        <w:t>ç</w:t>
      </w:r>
      <w:r w:rsidR="00543858">
        <w:rPr>
          <w:rFonts w:ascii="Arial" w:hAnsi="Arial" w:cs="Arial"/>
        </w:rPr>
        <w:t>ois-</w:t>
      </w:r>
      <w:r>
        <w:rPr>
          <w:rFonts w:ascii="Arial" w:hAnsi="Arial" w:cs="Arial"/>
        </w:rPr>
        <w:t>Philippe Champagne</w:t>
      </w:r>
    </w:p>
    <w:p w14:paraId="59D3836D" w14:textId="77777777" w:rsidR="00E54B45" w:rsidRDefault="00E54B45" w:rsidP="00E54B45">
      <w:pPr>
        <w:spacing w:after="0"/>
        <w:rPr>
          <w:rFonts w:ascii="Arial" w:hAnsi="Arial" w:cs="Arial"/>
        </w:rPr>
      </w:pPr>
    </w:p>
    <w:p w14:paraId="38FE3FE2" w14:textId="3D5A381E" w:rsidR="00E54B45" w:rsidRDefault="00E54B45" w:rsidP="00E54B45">
      <w:pPr>
        <w:spacing w:after="0"/>
        <w:rPr>
          <w:rFonts w:ascii="Arial" w:hAnsi="Arial" w:cs="Arial"/>
        </w:rPr>
      </w:pPr>
      <w:r>
        <w:rPr>
          <w:rFonts w:ascii="Arial" w:hAnsi="Arial" w:cs="Arial"/>
        </w:rPr>
        <w:t>Premier of Ontario</w:t>
      </w:r>
    </w:p>
    <w:p w14:paraId="142123E9" w14:textId="136D4E7D" w:rsidR="00E54B45" w:rsidRDefault="00E54B45" w:rsidP="00E54B45">
      <w:pPr>
        <w:spacing w:after="0"/>
        <w:rPr>
          <w:rFonts w:ascii="Arial" w:hAnsi="Arial" w:cs="Arial"/>
        </w:rPr>
      </w:pPr>
      <w:r>
        <w:rPr>
          <w:rFonts w:ascii="Arial" w:hAnsi="Arial" w:cs="Arial"/>
        </w:rPr>
        <w:t>The Honourable Doug Ford</w:t>
      </w:r>
    </w:p>
    <w:p w14:paraId="496F3AEF" w14:textId="77777777" w:rsidR="00E54B45" w:rsidRDefault="00E54B45" w:rsidP="00E54B45">
      <w:pPr>
        <w:spacing w:after="0"/>
        <w:rPr>
          <w:rFonts w:ascii="Arial" w:hAnsi="Arial" w:cs="Arial"/>
        </w:rPr>
      </w:pPr>
    </w:p>
    <w:p w14:paraId="3FF1C60B" w14:textId="2BAE7A8D" w:rsidR="00E54B45" w:rsidRDefault="00E54B45" w:rsidP="00E54B45">
      <w:pPr>
        <w:spacing w:after="0"/>
        <w:rPr>
          <w:rFonts w:ascii="Arial" w:hAnsi="Arial" w:cs="Arial"/>
        </w:rPr>
      </w:pPr>
      <w:r>
        <w:rPr>
          <w:rFonts w:ascii="Arial" w:hAnsi="Arial" w:cs="Arial"/>
        </w:rPr>
        <w:t>CEO of Alto</w:t>
      </w:r>
    </w:p>
    <w:p w14:paraId="1F668247" w14:textId="1AB8724B" w:rsidR="00E54B45" w:rsidRPr="00E54B45" w:rsidRDefault="00E54B45" w:rsidP="00E54B45">
      <w:pPr>
        <w:spacing w:after="0"/>
        <w:rPr>
          <w:rFonts w:ascii="Arial" w:hAnsi="Arial" w:cs="Arial"/>
        </w:rPr>
      </w:pPr>
      <w:r>
        <w:rPr>
          <w:rFonts w:ascii="Arial" w:hAnsi="Arial" w:cs="Arial"/>
        </w:rPr>
        <w:t>Mr. Martin Imbleau</w:t>
      </w:r>
    </w:p>
    <w:p w14:paraId="2AD81A58" w14:textId="77777777" w:rsidR="00E54B45" w:rsidRDefault="00E54B45" w:rsidP="006A3017">
      <w:pPr>
        <w:rPr>
          <w:b/>
          <w:bCs/>
        </w:rPr>
      </w:pPr>
    </w:p>
    <w:p w14:paraId="10FBAE22" w14:textId="7017F301" w:rsidR="007833C4" w:rsidRPr="00EA086A" w:rsidRDefault="00B24743" w:rsidP="006A3017">
      <w:pPr>
        <w:rPr>
          <w:rFonts w:ascii="Arial" w:hAnsi="Arial" w:cs="Arial"/>
        </w:rPr>
      </w:pPr>
      <w:r w:rsidRPr="00EA086A">
        <w:rPr>
          <w:rFonts w:ascii="Arial" w:hAnsi="Arial" w:cs="Arial"/>
        </w:rPr>
        <w:t xml:space="preserve">Dear Prime Minister Carney, Minister MacKinnon, </w:t>
      </w:r>
      <w:r w:rsidR="00BD411A">
        <w:rPr>
          <w:rFonts w:ascii="Arial" w:hAnsi="Arial" w:cs="Arial"/>
        </w:rPr>
        <w:t xml:space="preserve">Minister Champagne, </w:t>
      </w:r>
      <w:r w:rsidRPr="00EA086A">
        <w:rPr>
          <w:rFonts w:ascii="Arial" w:hAnsi="Arial" w:cs="Arial"/>
        </w:rPr>
        <w:t xml:space="preserve">Premier Ford, and Mr. </w:t>
      </w:r>
      <w:proofErr w:type="spellStart"/>
      <w:r w:rsidRPr="00EA086A">
        <w:rPr>
          <w:rFonts w:ascii="Arial" w:hAnsi="Arial" w:cs="Arial"/>
        </w:rPr>
        <w:t>Imbleau</w:t>
      </w:r>
      <w:proofErr w:type="spellEnd"/>
      <w:r w:rsidR="00FB070B">
        <w:rPr>
          <w:rFonts w:ascii="Arial" w:hAnsi="Arial" w:cs="Arial"/>
        </w:rPr>
        <w:t>,</w:t>
      </w:r>
    </w:p>
    <w:p w14:paraId="24574E6F" w14:textId="1EECAD4D" w:rsidR="006A3017" w:rsidRPr="00EA086A" w:rsidRDefault="007833C4" w:rsidP="007833C4">
      <w:pPr>
        <w:rPr>
          <w:rFonts w:ascii="Arial" w:hAnsi="Arial" w:cs="Arial"/>
          <w:color w:val="000000"/>
        </w:rPr>
      </w:pPr>
      <w:r w:rsidRPr="00EA086A">
        <w:rPr>
          <w:rFonts w:ascii="Arial" w:hAnsi="Arial" w:cs="Arial"/>
          <w:color w:val="000000"/>
        </w:rPr>
        <w:t>We are</w:t>
      </w:r>
      <w:r w:rsidR="0058702A">
        <w:rPr>
          <w:rFonts w:ascii="Arial" w:hAnsi="Arial" w:cs="Arial"/>
          <w:color w:val="000000"/>
        </w:rPr>
        <w:t xml:space="preserve"> a group</w:t>
      </w:r>
      <w:r w:rsidR="00AC616F">
        <w:rPr>
          <w:rFonts w:ascii="Arial" w:hAnsi="Arial" w:cs="Arial"/>
          <w:color w:val="000000"/>
        </w:rPr>
        <w:t xml:space="preserve"> representing</w:t>
      </w:r>
      <w:r w:rsidR="0058702A">
        <w:rPr>
          <w:rFonts w:ascii="Arial" w:hAnsi="Arial" w:cs="Arial"/>
          <w:color w:val="000000"/>
        </w:rPr>
        <w:t xml:space="preserve"> </w:t>
      </w:r>
      <w:r w:rsidRPr="00EA086A">
        <w:rPr>
          <w:rFonts w:ascii="Arial" w:hAnsi="Arial" w:cs="Arial"/>
          <w:color w:val="000000"/>
        </w:rPr>
        <w:t>over 500 business</w:t>
      </w:r>
      <w:r w:rsidR="004F13D7">
        <w:rPr>
          <w:rFonts w:ascii="Arial" w:hAnsi="Arial" w:cs="Arial"/>
          <w:color w:val="000000"/>
        </w:rPr>
        <w:t>es</w:t>
      </w:r>
      <w:r w:rsidRPr="00EA086A">
        <w:rPr>
          <w:rFonts w:ascii="Arial" w:hAnsi="Arial" w:cs="Arial"/>
          <w:color w:val="000000"/>
        </w:rPr>
        <w:t xml:space="preserve"> in Rideau Lakes</w:t>
      </w:r>
      <w:r w:rsidR="007C5F74">
        <w:rPr>
          <w:rFonts w:ascii="Arial" w:hAnsi="Arial" w:cs="Arial"/>
          <w:color w:val="000000"/>
        </w:rPr>
        <w:t xml:space="preserve">, </w:t>
      </w:r>
      <w:r w:rsidR="00902956">
        <w:rPr>
          <w:rFonts w:ascii="Arial" w:hAnsi="Arial" w:cs="Arial"/>
          <w:color w:val="000000"/>
        </w:rPr>
        <w:t>Eastern Ontario</w:t>
      </w:r>
      <w:r w:rsidR="004F13D7">
        <w:rPr>
          <w:rFonts w:ascii="Arial" w:hAnsi="Arial" w:cs="Arial"/>
          <w:color w:val="000000"/>
        </w:rPr>
        <w:t xml:space="preserve"> </w:t>
      </w:r>
      <w:r w:rsidR="00D91B52">
        <w:rPr>
          <w:rFonts w:ascii="Arial" w:hAnsi="Arial" w:cs="Arial"/>
          <w:color w:val="000000"/>
        </w:rPr>
        <w:t xml:space="preserve">such as </w:t>
      </w:r>
      <w:r w:rsidRPr="00EA086A">
        <w:rPr>
          <w:rFonts w:ascii="Arial" w:hAnsi="Arial" w:cs="Arial"/>
          <w:color w:val="000000"/>
        </w:rPr>
        <w:t xml:space="preserve">agriculture, trades, construction, retail, tourism, recreation, hospitality, </w:t>
      </w:r>
      <w:r w:rsidR="007A0CCE">
        <w:rPr>
          <w:rFonts w:ascii="Arial" w:hAnsi="Arial" w:cs="Arial"/>
          <w:color w:val="000000"/>
        </w:rPr>
        <w:t>and</w:t>
      </w:r>
      <w:r w:rsidRPr="00EA086A">
        <w:rPr>
          <w:rFonts w:ascii="Arial" w:hAnsi="Arial" w:cs="Arial"/>
          <w:color w:val="000000"/>
        </w:rPr>
        <w:t xml:space="preserve"> accommodation</w:t>
      </w:r>
      <w:r w:rsidR="0033114B">
        <w:rPr>
          <w:rFonts w:ascii="Arial" w:hAnsi="Arial" w:cs="Arial"/>
          <w:color w:val="000000"/>
        </w:rPr>
        <w:t xml:space="preserve"> (see Appendix A</w:t>
      </w:r>
      <w:r w:rsidR="00860849">
        <w:rPr>
          <w:rFonts w:ascii="Arial" w:hAnsi="Arial" w:cs="Arial"/>
          <w:color w:val="000000"/>
        </w:rPr>
        <w:t>)</w:t>
      </w:r>
      <w:r w:rsidR="001B12F1">
        <w:rPr>
          <w:rFonts w:ascii="Arial" w:hAnsi="Arial" w:cs="Arial"/>
        </w:rPr>
        <w:t>.</w:t>
      </w:r>
      <w:r w:rsidR="00856351">
        <w:rPr>
          <w:rFonts w:ascii="Arial" w:hAnsi="Arial" w:cs="Arial"/>
          <w:color w:val="000000"/>
        </w:rPr>
        <w:t xml:space="preserve"> </w:t>
      </w:r>
      <w:r w:rsidR="0045642B" w:rsidRPr="00EA086A">
        <w:rPr>
          <w:rFonts w:ascii="Arial" w:hAnsi="Arial" w:cs="Arial"/>
          <w:color w:val="000000"/>
        </w:rPr>
        <w:t>We are writing this letter to express our concerns</w:t>
      </w:r>
      <w:r w:rsidR="0045642B">
        <w:rPr>
          <w:rFonts w:ascii="Arial" w:hAnsi="Arial" w:cs="Arial"/>
          <w:color w:val="000000"/>
        </w:rPr>
        <w:t xml:space="preserve"> and</w:t>
      </w:r>
      <w:r w:rsidR="004F13D7">
        <w:rPr>
          <w:rFonts w:ascii="Arial" w:hAnsi="Arial" w:cs="Arial"/>
          <w:color w:val="000000"/>
        </w:rPr>
        <w:t xml:space="preserve"> </w:t>
      </w:r>
      <w:r w:rsidR="0045642B">
        <w:rPr>
          <w:rFonts w:ascii="Arial" w:hAnsi="Arial" w:cs="Arial"/>
          <w:color w:val="000000"/>
        </w:rPr>
        <w:t>recommendations</w:t>
      </w:r>
      <w:r w:rsidR="0045642B" w:rsidRPr="00EA086A">
        <w:rPr>
          <w:rFonts w:ascii="Arial" w:hAnsi="Arial" w:cs="Arial"/>
          <w:color w:val="000000"/>
        </w:rPr>
        <w:t xml:space="preserve"> </w:t>
      </w:r>
      <w:r w:rsidR="0045642B">
        <w:rPr>
          <w:rFonts w:ascii="Arial" w:hAnsi="Arial" w:cs="Arial"/>
          <w:color w:val="000000"/>
        </w:rPr>
        <w:t>regarding</w:t>
      </w:r>
      <w:r w:rsidR="0045642B" w:rsidRPr="00EA086A">
        <w:rPr>
          <w:rFonts w:ascii="Arial" w:hAnsi="Arial" w:cs="Arial"/>
          <w:color w:val="000000"/>
        </w:rPr>
        <w:t xml:space="preserve"> the Alto High-Speed Rail project</w:t>
      </w:r>
      <w:r w:rsidR="00F87A72">
        <w:rPr>
          <w:rFonts w:ascii="Arial" w:hAnsi="Arial" w:cs="Arial"/>
          <w:color w:val="000000"/>
        </w:rPr>
        <w:t xml:space="preserve"> (HSR)</w:t>
      </w:r>
      <w:r w:rsidR="000E758A">
        <w:rPr>
          <w:rFonts w:ascii="Arial" w:hAnsi="Arial" w:cs="Arial"/>
          <w:color w:val="000000"/>
        </w:rPr>
        <w:t>.</w:t>
      </w:r>
    </w:p>
    <w:p w14:paraId="4468C32D" w14:textId="5A0739E0" w:rsidR="006A3017" w:rsidRPr="009625B8" w:rsidRDefault="00856351" w:rsidP="007F5BB4">
      <w:r>
        <w:rPr>
          <w:rFonts w:ascii="Arial" w:hAnsi="Arial" w:cs="Arial"/>
        </w:rPr>
        <w:t>Businesses</w:t>
      </w:r>
      <w:r w:rsidRPr="00B95A0A">
        <w:rPr>
          <w:rFonts w:ascii="Arial" w:hAnsi="Arial" w:cs="Arial"/>
        </w:rPr>
        <w:t xml:space="preserve"> invest in </w:t>
      </w:r>
      <w:r>
        <w:rPr>
          <w:rFonts w:ascii="Arial" w:hAnsi="Arial" w:cs="Arial"/>
        </w:rPr>
        <w:t>Rideau Lakes and add to its long-</w:t>
      </w:r>
      <w:r w:rsidRPr="00B95A0A">
        <w:rPr>
          <w:rFonts w:ascii="Arial" w:hAnsi="Arial" w:cs="Arial"/>
        </w:rPr>
        <w:t xml:space="preserve">term </w:t>
      </w:r>
      <w:r>
        <w:rPr>
          <w:rFonts w:ascii="Arial" w:hAnsi="Arial" w:cs="Arial"/>
        </w:rPr>
        <w:t xml:space="preserve">economic </w:t>
      </w:r>
      <w:r w:rsidRPr="00B95A0A">
        <w:rPr>
          <w:rFonts w:ascii="Arial" w:hAnsi="Arial" w:cs="Arial"/>
        </w:rPr>
        <w:t>growth</w:t>
      </w:r>
      <w:r>
        <w:rPr>
          <w:rFonts w:ascii="Arial" w:hAnsi="Arial" w:cs="Arial"/>
        </w:rPr>
        <w:t xml:space="preserve">. </w:t>
      </w:r>
      <w:r w:rsidR="006A3017" w:rsidRPr="00B95A0A">
        <w:rPr>
          <w:rFonts w:ascii="Arial" w:hAnsi="Arial" w:cs="Arial"/>
        </w:rPr>
        <w:t xml:space="preserve">Rideau Lakes is renowned for its </w:t>
      </w:r>
      <w:r w:rsidR="006C2B54">
        <w:rPr>
          <w:rFonts w:ascii="Arial" w:hAnsi="Arial" w:cs="Arial"/>
        </w:rPr>
        <w:t>tranquility,</w:t>
      </w:r>
      <w:r w:rsidR="00095ACC">
        <w:rPr>
          <w:rFonts w:ascii="Arial" w:hAnsi="Arial" w:cs="Arial"/>
        </w:rPr>
        <w:t xml:space="preserve"> </w:t>
      </w:r>
      <w:r w:rsidR="006A3017" w:rsidRPr="00B95A0A">
        <w:rPr>
          <w:rFonts w:ascii="Arial" w:hAnsi="Arial" w:cs="Arial"/>
        </w:rPr>
        <w:t xml:space="preserve">natural </w:t>
      </w:r>
      <w:r w:rsidR="006C2B54">
        <w:rPr>
          <w:rFonts w:ascii="Arial" w:hAnsi="Arial" w:cs="Arial"/>
        </w:rPr>
        <w:t>landscape</w:t>
      </w:r>
      <w:r w:rsidR="006A3017" w:rsidRPr="00B95A0A">
        <w:rPr>
          <w:rFonts w:ascii="Arial" w:hAnsi="Arial" w:cs="Arial"/>
        </w:rPr>
        <w:t xml:space="preserve">, numerous lakes, </w:t>
      </w:r>
      <w:r w:rsidR="000E758A">
        <w:rPr>
          <w:rFonts w:ascii="Arial" w:hAnsi="Arial" w:cs="Arial"/>
        </w:rPr>
        <w:t>vast</w:t>
      </w:r>
      <w:r w:rsidR="006A3017" w:rsidRPr="00B95A0A">
        <w:rPr>
          <w:rFonts w:ascii="Arial" w:hAnsi="Arial" w:cs="Arial"/>
        </w:rPr>
        <w:t xml:space="preserve"> farmland</w:t>
      </w:r>
      <w:r w:rsidR="00095ACC">
        <w:rPr>
          <w:rFonts w:ascii="Arial" w:hAnsi="Arial" w:cs="Arial"/>
        </w:rPr>
        <w:t>, and welcoming communities</w:t>
      </w:r>
      <w:r w:rsidR="000D53BF">
        <w:rPr>
          <w:rFonts w:ascii="Arial" w:hAnsi="Arial" w:cs="Arial"/>
        </w:rPr>
        <w:t xml:space="preserve">. </w:t>
      </w:r>
      <w:r w:rsidR="00D93FFA">
        <w:rPr>
          <w:rFonts w:ascii="Arial" w:hAnsi="Arial" w:cs="Arial"/>
        </w:rPr>
        <w:t>The area</w:t>
      </w:r>
      <w:r w:rsidR="00100C84">
        <w:rPr>
          <w:rFonts w:ascii="Arial" w:hAnsi="Arial" w:cs="Arial"/>
        </w:rPr>
        <w:t xml:space="preserve"> typifies rural Canada</w:t>
      </w:r>
      <w:r w:rsidR="009625B8">
        <w:rPr>
          <w:rFonts w:ascii="Arial" w:hAnsi="Arial" w:cs="Arial"/>
        </w:rPr>
        <w:t xml:space="preserve">. </w:t>
      </w:r>
      <w:r w:rsidR="00705E66">
        <w:rPr>
          <w:rFonts w:ascii="Arial" w:hAnsi="Arial" w:cs="Arial"/>
          <w:color w:val="000000"/>
        </w:rPr>
        <w:t>Agriculture</w:t>
      </w:r>
      <w:r w:rsidR="009826B6">
        <w:rPr>
          <w:rFonts w:ascii="Arial" w:hAnsi="Arial" w:cs="Arial"/>
          <w:color w:val="000000"/>
        </w:rPr>
        <w:t>, t</w:t>
      </w:r>
      <w:r w:rsidR="004542AB">
        <w:rPr>
          <w:rFonts w:ascii="Arial" w:hAnsi="Arial" w:cs="Arial"/>
        </w:rPr>
        <w:t>ourism</w:t>
      </w:r>
      <w:r w:rsidR="000423C4">
        <w:rPr>
          <w:rFonts w:ascii="Arial" w:hAnsi="Arial" w:cs="Arial"/>
        </w:rPr>
        <w:t xml:space="preserve">, </w:t>
      </w:r>
      <w:r w:rsidR="004542AB">
        <w:rPr>
          <w:rFonts w:ascii="Arial" w:hAnsi="Arial" w:cs="Arial"/>
        </w:rPr>
        <w:t>recreation</w:t>
      </w:r>
      <w:r w:rsidR="000423C4">
        <w:rPr>
          <w:rFonts w:ascii="Arial" w:hAnsi="Arial" w:cs="Arial"/>
        </w:rPr>
        <w:t>, and culture</w:t>
      </w:r>
      <w:r w:rsidR="004542AB">
        <w:rPr>
          <w:rFonts w:ascii="Arial" w:hAnsi="Arial" w:cs="Arial"/>
        </w:rPr>
        <w:t xml:space="preserve"> are </w:t>
      </w:r>
      <w:r w:rsidR="00AE2ECD">
        <w:rPr>
          <w:rFonts w:ascii="Arial" w:hAnsi="Arial" w:cs="Arial"/>
        </w:rPr>
        <w:t>important economic drivers in Rideau Lakes.</w:t>
      </w:r>
      <w:r w:rsidR="00F167DB">
        <w:rPr>
          <w:rFonts w:ascii="Arial" w:hAnsi="Arial" w:cs="Arial"/>
        </w:rPr>
        <w:t xml:space="preserve"> </w:t>
      </w:r>
      <w:r w:rsidR="006579DC">
        <w:rPr>
          <w:rFonts w:ascii="Arial" w:hAnsi="Arial" w:cs="Arial"/>
        </w:rPr>
        <w:t>Tourists</w:t>
      </w:r>
      <w:r w:rsidR="00F167DB">
        <w:rPr>
          <w:rFonts w:ascii="Arial" w:hAnsi="Arial" w:cs="Arial"/>
        </w:rPr>
        <w:t xml:space="preserve"> </w:t>
      </w:r>
      <w:r w:rsidR="006043E8">
        <w:rPr>
          <w:rFonts w:ascii="Arial" w:hAnsi="Arial" w:cs="Arial"/>
        </w:rPr>
        <w:t xml:space="preserve">and seasonal visitors </w:t>
      </w:r>
      <w:r w:rsidR="00F167DB">
        <w:rPr>
          <w:rFonts w:ascii="Arial" w:hAnsi="Arial" w:cs="Arial"/>
        </w:rPr>
        <w:t xml:space="preserve">stay </w:t>
      </w:r>
      <w:r w:rsidR="006579DC">
        <w:rPr>
          <w:rFonts w:ascii="Arial" w:hAnsi="Arial" w:cs="Arial"/>
        </w:rPr>
        <w:t>in rural b</w:t>
      </w:r>
      <w:r w:rsidR="00F167DB">
        <w:rPr>
          <w:rFonts w:ascii="Arial" w:hAnsi="Arial" w:cs="Arial"/>
        </w:rPr>
        <w:t xml:space="preserve">ed and </w:t>
      </w:r>
      <w:r w:rsidR="006579DC">
        <w:rPr>
          <w:rFonts w:ascii="Arial" w:hAnsi="Arial" w:cs="Arial"/>
        </w:rPr>
        <w:t>b</w:t>
      </w:r>
      <w:r w:rsidR="00F167DB">
        <w:rPr>
          <w:rFonts w:ascii="Arial" w:hAnsi="Arial" w:cs="Arial"/>
        </w:rPr>
        <w:t>reakfast</w:t>
      </w:r>
      <w:r w:rsidR="00902257">
        <w:rPr>
          <w:rFonts w:ascii="Arial" w:hAnsi="Arial" w:cs="Arial"/>
        </w:rPr>
        <w:t>s</w:t>
      </w:r>
      <w:r w:rsidR="00F167DB">
        <w:rPr>
          <w:rFonts w:ascii="Arial" w:hAnsi="Arial" w:cs="Arial"/>
        </w:rPr>
        <w:t>,</w:t>
      </w:r>
      <w:r w:rsidR="00D64B60">
        <w:rPr>
          <w:rFonts w:ascii="Arial" w:hAnsi="Arial" w:cs="Arial"/>
        </w:rPr>
        <w:t xml:space="preserve"> campgrounds</w:t>
      </w:r>
      <w:r w:rsidR="006579DC">
        <w:rPr>
          <w:rFonts w:ascii="Arial" w:hAnsi="Arial" w:cs="Arial"/>
        </w:rPr>
        <w:t>,</w:t>
      </w:r>
      <w:r w:rsidR="00F167DB">
        <w:rPr>
          <w:rFonts w:ascii="Arial" w:hAnsi="Arial" w:cs="Arial"/>
        </w:rPr>
        <w:t xml:space="preserve"> lodges, cottages, and </w:t>
      </w:r>
      <w:r w:rsidR="006579DC">
        <w:rPr>
          <w:rFonts w:ascii="Arial" w:hAnsi="Arial" w:cs="Arial"/>
        </w:rPr>
        <w:t xml:space="preserve">heritage </w:t>
      </w:r>
      <w:r w:rsidR="00F167DB">
        <w:rPr>
          <w:rFonts w:ascii="Arial" w:hAnsi="Arial" w:cs="Arial"/>
        </w:rPr>
        <w:t xml:space="preserve">inns. They visit local </w:t>
      </w:r>
      <w:r w:rsidR="00993730">
        <w:rPr>
          <w:rFonts w:ascii="Arial" w:hAnsi="Arial" w:cs="Arial"/>
        </w:rPr>
        <w:t xml:space="preserve">businesses </w:t>
      </w:r>
      <w:r w:rsidR="009625B8">
        <w:rPr>
          <w:rFonts w:ascii="Arial" w:hAnsi="Arial" w:cs="Arial"/>
        </w:rPr>
        <w:t xml:space="preserve">such as </w:t>
      </w:r>
      <w:r w:rsidR="00F167DB">
        <w:rPr>
          <w:rFonts w:ascii="Arial" w:hAnsi="Arial" w:cs="Arial"/>
        </w:rPr>
        <w:t>restaurants, caf</w:t>
      </w:r>
      <w:r w:rsidR="009625B8">
        <w:rPr>
          <w:rFonts w:ascii="Arial" w:hAnsi="Arial" w:cs="Arial"/>
        </w:rPr>
        <w:t>é</w:t>
      </w:r>
      <w:r w:rsidR="00F167DB">
        <w:rPr>
          <w:rFonts w:ascii="Arial" w:hAnsi="Arial" w:cs="Arial"/>
        </w:rPr>
        <w:t xml:space="preserve">s, </w:t>
      </w:r>
      <w:r w:rsidR="00527959">
        <w:rPr>
          <w:rFonts w:ascii="Arial" w:hAnsi="Arial" w:cs="Arial"/>
        </w:rPr>
        <w:t>artisan</w:t>
      </w:r>
      <w:r w:rsidR="00F167DB">
        <w:rPr>
          <w:rFonts w:ascii="Arial" w:hAnsi="Arial" w:cs="Arial"/>
        </w:rPr>
        <w:t xml:space="preserve"> shops</w:t>
      </w:r>
      <w:r w:rsidR="00125F79">
        <w:rPr>
          <w:rFonts w:ascii="Arial" w:hAnsi="Arial" w:cs="Arial"/>
        </w:rPr>
        <w:t xml:space="preserve">, general </w:t>
      </w:r>
      <w:r w:rsidR="009E3944">
        <w:rPr>
          <w:rFonts w:ascii="Arial" w:hAnsi="Arial" w:cs="Arial"/>
        </w:rPr>
        <w:t xml:space="preserve">and </w:t>
      </w:r>
      <w:r w:rsidR="00636E08">
        <w:rPr>
          <w:rFonts w:ascii="Arial" w:hAnsi="Arial" w:cs="Arial"/>
        </w:rPr>
        <w:t xml:space="preserve">grocery </w:t>
      </w:r>
      <w:r w:rsidR="00125F79">
        <w:rPr>
          <w:rFonts w:ascii="Arial" w:hAnsi="Arial" w:cs="Arial"/>
        </w:rPr>
        <w:t>stores,</w:t>
      </w:r>
      <w:r w:rsidR="00F167DB">
        <w:rPr>
          <w:rFonts w:ascii="Arial" w:hAnsi="Arial" w:cs="Arial"/>
        </w:rPr>
        <w:t xml:space="preserve"> and outfitters.</w:t>
      </w:r>
      <w:r w:rsidR="00A252CB">
        <w:rPr>
          <w:rFonts w:ascii="Arial" w:hAnsi="Arial" w:cs="Arial"/>
        </w:rPr>
        <w:t xml:space="preserve"> </w:t>
      </w:r>
      <w:r w:rsidR="00125F79">
        <w:rPr>
          <w:rFonts w:ascii="Arial" w:hAnsi="Arial" w:cs="Arial"/>
        </w:rPr>
        <w:t>R</w:t>
      </w:r>
      <w:r w:rsidR="006A3017" w:rsidRPr="00B95A0A">
        <w:rPr>
          <w:rFonts w:ascii="Arial" w:hAnsi="Arial" w:cs="Arial"/>
        </w:rPr>
        <w:t>ecreation plays a significant role in the local econom</w:t>
      </w:r>
      <w:r w:rsidR="008E0767">
        <w:rPr>
          <w:rFonts w:ascii="Arial" w:hAnsi="Arial" w:cs="Arial"/>
        </w:rPr>
        <w:t>y.</w:t>
      </w:r>
      <w:r w:rsidR="004611AF">
        <w:rPr>
          <w:rFonts w:ascii="Arial" w:hAnsi="Arial" w:cs="Arial"/>
        </w:rPr>
        <w:t xml:space="preserve"> </w:t>
      </w:r>
      <w:r w:rsidR="0008712D" w:rsidRPr="00B95A0A">
        <w:rPr>
          <w:rFonts w:ascii="Arial" w:hAnsi="Arial" w:cs="Arial"/>
        </w:rPr>
        <w:t xml:space="preserve"> Activities </w:t>
      </w:r>
      <w:r w:rsidR="0008712D">
        <w:rPr>
          <w:rFonts w:ascii="Arial" w:hAnsi="Arial" w:cs="Arial"/>
        </w:rPr>
        <w:t>like</w:t>
      </w:r>
      <w:r w:rsidR="0008712D" w:rsidRPr="00B95A0A">
        <w:rPr>
          <w:rFonts w:ascii="Arial" w:hAnsi="Arial" w:cs="Arial"/>
        </w:rPr>
        <w:t xml:space="preserve"> </w:t>
      </w:r>
      <w:r w:rsidR="0008712D">
        <w:rPr>
          <w:rFonts w:ascii="Arial" w:hAnsi="Arial" w:cs="Arial"/>
        </w:rPr>
        <w:t xml:space="preserve">boating, </w:t>
      </w:r>
      <w:r w:rsidR="0008712D" w:rsidRPr="00B95A0A">
        <w:rPr>
          <w:rFonts w:ascii="Arial" w:hAnsi="Arial" w:cs="Arial"/>
        </w:rPr>
        <w:t xml:space="preserve">snowmobiling, hunting, fishing, </w:t>
      </w:r>
      <w:r w:rsidR="0008712D">
        <w:rPr>
          <w:rFonts w:ascii="Arial" w:hAnsi="Arial" w:cs="Arial"/>
        </w:rPr>
        <w:t xml:space="preserve">and </w:t>
      </w:r>
      <w:r w:rsidR="0008712D" w:rsidRPr="00B95A0A">
        <w:rPr>
          <w:rFonts w:ascii="Arial" w:hAnsi="Arial" w:cs="Arial"/>
        </w:rPr>
        <w:t>hiking</w:t>
      </w:r>
      <w:r w:rsidR="0008712D">
        <w:rPr>
          <w:rFonts w:ascii="Arial" w:hAnsi="Arial" w:cs="Arial"/>
        </w:rPr>
        <w:t xml:space="preserve">, as well as </w:t>
      </w:r>
      <w:r w:rsidR="0008712D" w:rsidRPr="00B95A0A">
        <w:rPr>
          <w:rFonts w:ascii="Arial" w:hAnsi="Arial" w:cs="Arial"/>
        </w:rPr>
        <w:t xml:space="preserve">seasonal activities </w:t>
      </w:r>
      <w:r w:rsidR="00EF75DC">
        <w:rPr>
          <w:rFonts w:ascii="Arial" w:hAnsi="Arial" w:cs="Arial"/>
        </w:rPr>
        <w:t>including</w:t>
      </w:r>
      <w:r w:rsidR="006A3017" w:rsidRPr="00B95A0A">
        <w:rPr>
          <w:rFonts w:ascii="Arial" w:hAnsi="Arial" w:cs="Arial"/>
        </w:rPr>
        <w:t xml:space="preserve"> cottag</w:t>
      </w:r>
      <w:r w:rsidR="00913A33">
        <w:rPr>
          <w:rFonts w:ascii="Arial" w:hAnsi="Arial" w:cs="Arial"/>
        </w:rPr>
        <w:t>ing</w:t>
      </w:r>
      <w:r w:rsidR="006A3017" w:rsidRPr="00B95A0A">
        <w:rPr>
          <w:rFonts w:ascii="Arial" w:hAnsi="Arial" w:cs="Arial"/>
        </w:rPr>
        <w:t xml:space="preserve"> and agr</w:t>
      </w:r>
      <w:r w:rsidR="00F460DB" w:rsidRPr="00B95A0A">
        <w:rPr>
          <w:rFonts w:ascii="Arial" w:hAnsi="Arial" w:cs="Arial"/>
        </w:rPr>
        <w:t>i</w:t>
      </w:r>
      <w:r w:rsidR="006A3017" w:rsidRPr="00B95A0A">
        <w:rPr>
          <w:rFonts w:ascii="Arial" w:hAnsi="Arial" w:cs="Arial"/>
        </w:rPr>
        <w:t>tourism all contribut</w:t>
      </w:r>
      <w:r w:rsidR="00E52660">
        <w:rPr>
          <w:rFonts w:ascii="Arial" w:hAnsi="Arial" w:cs="Arial"/>
        </w:rPr>
        <w:t>e</w:t>
      </w:r>
      <w:r w:rsidR="006A3017" w:rsidRPr="00B95A0A">
        <w:rPr>
          <w:rFonts w:ascii="Arial" w:hAnsi="Arial" w:cs="Arial"/>
        </w:rPr>
        <w:t xml:space="preserve"> to</w:t>
      </w:r>
      <w:r w:rsidR="004611AF">
        <w:rPr>
          <w:rFonts w:ascii="Arial" w:hAnsi="Arial" w:cs="Arial"/>
        </w:rPr>
        <w:t xml:space="preserve"> </w:t>
      </w:r>
      <w:r w:rsidR="006A3017" w:rsidRPr="00B95A0A">
        <w:rPr>
          <w:rFonts w:ascii="Arial" w:hAnsi="Arial" w:cs="Arial"/>
        </w:rPr>
        <w:t xml:space="preserve">visitor spending and </w:t>
      </w:r>
      <w:r w:rsidR="009A75DB">
        <w:rPr>
          <w:rFonts w:ascii="Arial" w:hAnsi="Arial" w:cs="Arial"/>
        </w:rPr>
        <w:t>boost</w:t>
      </w:r>
      <w:r w:rsidR="00B703D3">
        <w:rPr>
          <w:rFonts w:ascii="Arial" w:hAnsi="Arial" w:cs="Arial"/>
        </w:rPr>
        <w:t xml:space="preserve"> </w:t>
      </w:r>
      <w:r w:rsidR="009A75DB">
        <w:rPr>
          <w:rFonts w:ascii="Arial" w:hAnsi="Arial" w:cs="Arial"/>
        </w:rPr>
        <w:t>the local economy</w:t>
      </w:r>
      <w:r w:rsidR="006A3017" w:rsidRPr="00B95A0A">
        <w:rPr>
          <w:rFonts w:ascii="Arial" w:hAnsi="Arial" w:cs="Arial"/>
        </w:rPr>
        <w:t xml:space="preserve">. </w:t>
      </w:r>
      <w:r w:rsidR="00173D4D">
        <w:rPr>
          <w:rFonts w:ascii="Arial" w:hAnsi="Arial" w:cs="Arial"/>
        </w:rPr>
        <w:t>O</w:t>
      </w:r>
      <w:r w:rsidR="00CB227B">
        <w:rPr>
          <w:rFonts w:ascii="Arial" w:hAnsi="Arial" w:cs="Arial"/>
        </w:rPr>
        <w:t>ur</w:t>
      </w:r>
      <w:r w:rsidR="00D64B60">
        <w:rPr>
          <w:rFonts w:ascii="Arial" w:hAnsi="Arial" w:cs="Arial"/>
        </w:rPr>
        <w:t xml:space="preserve"> </w:t>
      </w:r>
      <w:r w:rsidR="00622F18">
        <w:rPr>
          <w:rFonts w:ascii="Arial" w:hAnsi="Arial" w:cs="Arial"/>
        </w:rPr>
        <w:t xml:space="preserve">area </w:t>
      </w:r>
      <w:r w:rsidR="00B703D3">
        <w:rPr>
          <w:rFonts w:ascii="Arial" w:hAnsi="Arial" w:cs="Arial"/>
        </w:rPr>
        <w:t>is</w:t>
      </w:r>
      <w:r w:rsidR="0036375F">
        <w:rPr>
          <w:rFonts w:ascii="Arial" w:hAnsi="Arial" w:cs="Arial"/>
        </w:rPr>
        <w:t xml:space="preserve"> threatened by </w:t>
      </w:r>
      <w:r w:rsidR="00EF75DC">
        <w:rPr>
          <w:rFonts w:ascii="Arial" w:hAnsi="Arial" w:cs="Arial"/>
        </w:rPr>
        <w:t>the</w:t>
      </w:r>
      <w:r w:rsidR="00B703D3">
        <w:rPr>
          <w:rFonts w:ascii="Arial" w:hAnsi="Arial" w:cs="Arial"/>
        </w:rPr>
        <w:t xml:space="preserve"> proposed</w:t>
      </w:r>
      <w:r w:rsidR="0036375F">
        <w:rPr>
          <w:rFonts w:ascii="Arial" w:hAnsi="Arial" w:cs="Arial"/>
        </w:rPr>
        <w:t xml:space="preserve"> </w:t>
      </w:r>
      <w:r w:rsidR="00622F18">
        <w:rPr>
          <w:rFonts w:ascii="Arial" w:hAnsi="Arial" w:cs="Arial"/>
        </w:rPr>
        <w:t>high-speed</w:t>
      </w:r>
      <w:r w:rsidR="0036375F">
        <w:rPr>
          <w:rFonts w:ascii="Arial" w:hAnsi="Arial" w:cs="Arial"/>
        </w:rPr>
        <w:t xml:space="preserve"> train. </w:t>
      </w:r>
      <w:r w:rsidR="0008712D">
        <w:rPr>
          <w:rFonts w:ascii="Arial" w:hAnsi="Arial" w:cs="Arial"/>
        </w:rPr>
        <w:t xml:space="preserve"> </w:t>
      </w:r>
    </w:p>
    <w:p w14:paraId="04212D1E" w14:textId="384A9DB4" w:rsidR="00FD14A1" w:rsidRPr="00FD14A1" w:rsidRDefault="00FD14A1" w:rsidP="007F5BB4">
      <w:pPr>
        <w:rPr>
          <w:rFonts w:ascii="Arial" w:hAnsi="Arial" w:cs="Arial"/>
          <w:b/>
          <w:bCs/>
        </w:rPr>
      </w:pPr>
      <w:r w:rsidRPr="00FD14A1">
        <w:rPr>
          <w:rFonts w:ascii="Arial" w:hAnsi="Arial" w:cs="Arial"/>
          <w:b/>
          <w:bCs/>
        </w:rPr>
        <w:t>Our Concerns</w:t>
      </w:r>
    </w:p>
    <w:p w14:paraId="00D17F5B" w14:textId="7675B01F" w:rsidR="00AD1896" w:rsidRDefault="007947BA" w:rsidP="007F5BB4">
      <w:pPr>
        <w:rPr>
          <w:rFonts w:ascii="Arial" w:hAnsi="Arial" w:cs="Arial"/>
        </w:rPr>
      </w:pPr>
      <w:r>
        <w:rPr>
          <w:rFonts w:ascii="Arial" w:hAnsi="Arial" w:cs="Arial"/>
        </w:rPr>
        <w:t xml:space="preserve">We </w:t>
      </w:r>
      <w:r w:rsidR="00AD1896" w:rsidRPr="00AD1896">
        <w:rPr>
          <w:rFonts w:ascii="Arial" w:hAnsi="Arial" w:cs="Arial"/>
        </w:rPr>
        <w:t>are deeply concerned about the proposed Alto H</w:t>
      </w:r>
      <w:r w:rsidR="00B82E49">
        <w:rPr>
          <w:rFonts w:ascii="Arial" w:hAnsi="Arial" w:cs="Arial"/>
        </w:rPr>
        <w:t>SR</w:t>
      </w:r>
      <w:r w:rsidR="00AD1896" w:rsidRPr="00AD1896">
        <w:rPr>
          <w:rFonts w:ascii="Arial" w:hAnsi="Arial" w:cs="Arial"/>
        </w:rPr>
        <w:t>,</w:t>
      </w:r>
      <w:r w:rsidR="00E129A2">
        <w:rPr>
          <w:rFonts w:ascii="Arial" w:hAnsi="Arial" w:cs="Arial"/>
        </w:rPr>
        <w:t xml:space="preserve"> the</w:t>
      </w:r>
      <w:r w:rsidR="00AD1896" w:rsidRPr="00AD1896">
        <w:rPr>
          <w:rFonts w:ascii="Arial" w:hAnsi="Arial" w:cs="Arial"/>
        </w:rPr>
        <w:t xml:space="preserve"> lack of consultation with local businesses, and </w:t>
      </w:r>
      <w:r w:rsidR="00E129A2">
        <w:rPr>
          <w:rFonts w:ascii="Arial" w:hAnsi="Arial" w:cs="Arial"/>
        </w:rPr>
        <w:t xml:space="preserve">the </w:t>
      </w:r>
      <w:r w:rsidR="00AD1896" w:rsidRPr="00AD1896">
        <w:rPr>
          <w:rFonts w:ascii="Arial" w:hAnsi="Arial" w:cs="Arial"/>
        </w:rPr>
        <w:t xml:space="preserve">significant lasting impacts it would have on the viability of our businesses. </w:t>
      </w:r>
      <w:r w:rsidR="000C113F">
        <w:rPr>
          <w:rFonts w:ascii="Arial" w:hAnsi="Arial" w:cs="Arial"/>
        </w:rPr>
        <w:t xml:space="preserve">We are owners, operators, and employers in Rideau Lakes. </w:t>
      </w:r>
      <w:r w:rsidR="00CF6C08">
        <w:rPr>
          <w:rFonts w:ascii="Arial" w:hAnsi="Arial" w:cs="Arial"/>
        </w:rPr>
        <w:t xml:space="preserve">Many of our businesses are family </w:t>
      </w:r>
      <w:r w:rsidR="00424704">
        <w:rPr>
          <w:rFonts w:ascii="Arial" w:hAnsi="Arial" w:cs="Arial"/>
        </w:rPr>
        <w:t>owned</w:t>
      </w:r>
      <w:r w:rsidR="003337E6">
        <w:rPr>
          <w:rFonts w:ascii="Arial" w:hAnsi="Arial" w:cs="Arial"/>
        </w:rPr>
        <w:t xml:space="preserve"> and </w:t>
      </w:r>
      <w:r w:rsidR="00BB6283">
        <w:rPr>
          <w:rFonts w:ascii="Arial" w:hAnsi="Arial" w:cs="Arial"/>
        </w:rPr>
        <w:t>will be affected</w:t>
      </w:r>
      <w:r w:rsidR="00F21A05">
        <w:rPr>
          <w:rFonts w:ascii="Arial" w:hAnsi="Arial" w:cs="Arial"/>
        </w:rPr>
        <w:t xml:space="preserve"> by the HSR</w:t>
      </w:r>
      <w:r w:rsidR="00CF0170">
        <w:rPr>
          <w:rFonts w:ascii="Arial" w:hAnsi="Arial" w:cs="Arial"/>
        </w:rPr>
        <w:t xml:space="preserve">. </w:t>
      </w:r>
      <w:r w:rsidR="00F21A05">
        <w:rPr>
          <w:rFonts w:ascii="Arial" w:hAnsi="Arial" w:cs="Arial"/>
        </w:rPr>
        <w:t xml:space="preserve">Several of those </w:t>
      </w:r>
      <w:r w:rsidR="00CF0170">
        <w:rPr>
          <w:rFonts w:ascii="Arial" w:hAnsi="Arial" w:cs="Arial"/>
        </w:rPr>
        <w:t xml:space="preserve">have been </w:t>
      </w:r>
      <w:r w:rsidR="00BB6283">
        <w:rPr>
          <w:rFonts w:ascii="Arial" w:hAnsi="Arial" w:cs="Arial"/>
        </w:rPr>
        <w:t>passed on from one generation to another</w:t>
      </w:r>
      <w:r w:rsidR="00B121CA">
        <w:rPr>
          <w:rFonts w:ascii="Arial" w:hAnsi="Arial" w:cs="Arial"/>
        </w:rPr>
        <w:t>.</w:t>
      </w:r>
      <w:r w:rsidR="00E15217">
        <w:rPr>
          <w:rFonts w:ascii="Arial" w:hAnsi="Arial" w:cs="Arial"/>
        </w:rPr>
        <w:t xml:space="preserve"> </w:t>
      </w:r>
    </w:p>
    <w:p w14:paraId="0C0323EB" w14:textId="09503B84" w:rsidR="00BE6A52" w:rsidRDefault="00DA199D" w:rsidP="00DA199D">
      <w:r w:rsidRPr="00DA199D">
        <w:rPr>
          <w:rFonts w:ascii="Arial" w:hAnsi="Arial" w:cs="Arial"/>
          <w:color w:val="000000"/>
        </w:rPr>
        <w:t>.</w:t>
      </w:r>
    </w:p>
    <w:p w14:paraId="012A256D" w14:textId="49282150" w:rsidR="004F3BDC" w:rsidRPr="004F3BDC" w:rsidRDefault="004F3BDC" w:rsidP="007F5BB4">
      <w:r>
        <w:rPr>
          <w:rFonts w:ascii="Arial" w:hAnsi="Arial" w:cs="Arial"/>
          <w:color w:val="000000"/>
        </w:rPr>
        <w:lastRenderedPageBreak/>
        <w:t>Farm</w:t>
      </w:r>
      <w:r w:rsidR="00B23090">
        <w:rPr>
          <w:rFonts w:ascii="Arial" w:hAnsi="Arial" w:cs="Arial"/>
          <w:color w:val="000000"/>
        </w:rPr>
        <w:t xml:space="preserve"> and other food</w:t>
      </w:r>
      <w:r>
        <w:rPr>
          <w:rFonts w:ascii="Arial" w:hAnsi="Arial" w:cs="Arial"/>
          <w:color w:val="000000"/>
        </w:rPr>
        <w:t xml:space="preserve"> operations would face loss of crop access, maple syrup and honey production, and overall food output. There will be a decreased local food supply for local businesses who thrive on the culture of “buy local.”  Moving usual roads and crossings will have serious consequences for farm tractors, other equipment, and livestock. There will be inability to operate farms efficiently due to lack of full access and time pressures. </w:t>
      </w:r>
    </w:p>
    <w:p w14:paraId="4E53FA9A" w14:textId="783DA322" w:rsidR="00F83316" w:rsidRPr="00BA4F43" w:rsidRDefault="00641D26" w:rsidP="005F3837">
      <w:pPr>
        <w:rPr>
          <w:rFonts w:ascii="Arial" w:hAnsi="Arial" w:cs="Arial"/>
          <w:color w:val="000000"/>
        </w:rPr>
      </w:pPr>
      <w:r>
        <w:rPr>
          <w:rFonts w:ascii="Arial" w:hAnsi="Arial" w:cs="Arial"/>
        </w:rPr>
        <w:t xml:space="preserve">People choose to live and work in the area </w:t>
      </w:r>
      <w:r w:rsidR="00054C19">
        <w:rPr>
          <w:rFonts w:ascii="Arial" w:hAnsi="Arial" w:cs="Arial"/>
        </w:rPr>
        <w:t>driving</w:t>
      </w:r>
      <w:r>
        <w:rPr>
          <w:rFonts w:ascii="Arial" w:hAnsi="Arial" w:cs="Arial"/>
        </w:rPr>
        <w:t xml:space="preserve"> the local economy. </w:t>
      </w:r>
      <w:r w:rsidRPr="007F5BB4">
        <w:rPr>
          <w:rFonts w:ascii="Arial" w:hAnsi="Arial" w:cs="Arial"/>
          <w:color w:val="000000"/>
        </w:rPr>
        <w:t>Businesses rely on residents, seasonal visitors, and cottagers, who in turn depend on local businesses.</w:t>
      </w:r>
      <w:r>
        <w:rPr>
          <w:rFonts w:ascii="Arial" w:hAnsi="Arial" w:cs="Arial"/>
          <w:color w:val="000000"/>
        </w:rPr>
        <w:t xml:space="preserve"> </w:t>
      </w:r>
      <w:r>
        <w:rPr>
          <w:rFonts w:ascii="Arial" w:hAnsi="Arial" w:cs="Arial"/>
        </w:rPr>
        <w:t>Local businesses offer people convenient access to goods and services, helping many remain close to home and family. W</w:t>
      </w:r>
      <w:r w:rsidR="00E02018">
        <w:rPr>
          <w:rFonts w:ascii="Arial" w:hAnsi="Arial" w:cs="Arial"/>
        </w:rPr>
        <w:t xml:space="preserve">hen </w:t>
      </w:r>
      <w:r w:rsidR="00627800">
        <w:rPr>
          <w:rFonts w:ascii="Arial" w:hAnsi="Arial" w:cs="Arial"/>
        </w:rPr>
        <w:t xml:space="preserve">roads are severed or access is altered, it </w:t>
      </w:r>
      <w:r w:rsidR="00E02018">
        <w:rPr>
          <w:rFonts w:ascii="Arial" w:hAnsi="Arial" w:cs="Arial"/>
        </w:rPr>
        <w:t>w</w:t>
      </w:r>
      <w:r w:rsidR="00627800">
        <w:rPr>
          <w:rFonts w:ascii="Arial" w:hAnsi="Arial" w:cs="Arial"/>
        </w:rPr>
        <w:t xml:space="preserve">ould reduce or eliminate the ability for customers to reach local businesses. </w:t>
      </w:r>
      <w:r w:rsidR="005F3837" w:rsidRPr="005F3837">
        <w:rPr>
          <w:rFonts w:ascii="Arial" w:hAnsi="Arial" w:cs="Arial"/>
          <w:color w:val="000000"/>
        </w:rPr>
        <w:t>Small rural businesses may struggle to recover from even brief access disruptions during construction.</w:t>
      </w:r>
      <w:r w:rsidR="005F3837">
        <w:rPr>
          <w:rFonts w:ascii="Arial" w:hAnsi="Arial" w:cs="Arial"/>
          <w:color w:val="000000"/>
        </w:rPr>
        <w:t xml:space="preserve"> </w:t>
      </w:r>
      <w:r w:rsidR="000849DE" w:rsidRPr="000849DE">
        <w:rPr>
          <w:rFonts w:ascii="Arial" w:hAnsi="Arial" w:cs="Arial"/>
        </w:rPr>
        <w:t xml:space="preserve">Businesses rely on consistent access, both for customers and for the delivery of </w:t>
      </w:r>
      <w:r w:rsidR="006B059F">
        <w:rPr>
          <w:rFonts w:ascii="Arial" w:hAnsi="Arial" w:cs="Arial"/>
        </w:rPr>
        <w:t>supplies</w:t>
      </w:r>
      <w:r w:rsidR="000849DE" w:rsidRPr="000849DE">
        <w:rPr>
          <w:rFonts w:ascii="Arial" w:hAnsi="Arial" w:cs="Arial"/>
        </w:rPr>
        <w:t xml:space="preserve">. </w:t>
      </w:r>
      <w:r w:rsidR="000849DE" w:rsidRPr="000849DE">
        <w:rPr>
          <w:rFonts w:ascii="Arial" w:hAnsi="Arial" w:cs="Arial"/>
          <w:color w:val="000000"/>
        </w:rPr>
        <w:t xml:space="preserve"> </w:t>
      </w:r>
      <w:r w:rsidR="00565705" w:rsidRPr="000849DE">
        <w:rPr>
          <w:rFonts w:ascii="Arial" w:hAnsi="Arial" w:cs="Arial"/>
          <w:color w:val="000000"/>
        </w:rPr>
        <w:t xml:space="preserve">A high-speed rail through Rideau Lakes would decrease road accessibility and disrupt supply routes. Re-routing or dead-ending roads would make it harder for </w:t>
      </w:r>
      <w:r w:rsidR="00C43133" w:rsidRPr="000849DE">
        <w:rPr>
          <w:rFonts w:ascii="Arial" w:hAnsi="Arial" w:cs="Arial"/>
          <w:color w:val="000000"/>
        </w:rPr>
        <w:t>customers</w:t>
      </w:r>
      <w:r w:rsidR="00565705" w:rsidRPr="000849DE">
        <w:rPr>
          <w:rFonts w:ascii="Arial" w:hAnsi="Arial" w:cs="Arial"/>
          <w:color w:val="000000"/>
        </w:rPr>
        <w:t>, employees, and suppliers to access the area, potentially causing revenue losses, hiring</w:t>
      </w:r>
      <w:r w:rsidR="00D212FE">
        <w:rPr>
          <w:rFonts w:ascii="Arial" w:hAnsi="Arial" w:cs="Arial"/>
          <w:color w:val="000000"/>
        </w:rPr>
        <w:t xml:space="preserve"> and staffing</w:t>
      </w:r>
      <w:r w:rsidR="00565705" w:rsidRPr="000849DE">
        <w:rPr>
          <w:rFonts w:ascii="Arial" w:hAnsi="Arial" w:cs="Arial"/>
          <w:color w:val="000000"/>
        </w:rPr>
        <w:t xml:space="preserve"> issues, and operational setbacks. Since many local businesses are interconnected</w:t>
      </w:r>
      <w:r w:rsidR="004D29BC">
        <w:rPr>
          <w:rFonts w:ascii="Arial" w:hAnsi="Arial" w:cs="Arial"/>
          <w:color w:val="000000"/>
        </w:rPr>
        <w:t xml:space="preserve"> across Rideau Lakes and neighbouring communities</w:t>
      </w:r>
      <w:r w:rsidR="00565705" w:rsidRPr="000849DE">
        <w:rPr>
          <w:rFonts w:ascii="Arial" w:hAnsi="Arial" w:cs="Arial"/>
          <w:color w:val="000000"/>
        </w:rPr>
        <w:t>, losing</w:t>
      </w:r>
      <w:r w:rsidR="00577F19">
        <w:rPr>
          <w:rFonts w:ascii="Arial" w:hAnsi="Arial" w:cs="Arial"/>
          <w:color w:val="000000"/>
        </w:rPr>
        <w:t xml:space="preserve"> any</w:t>
      </w:r>
      <w:r w:rsidR="00565705" w:rsidRPr="000849DE">
        <w:rPr>
          <w:rFonts w:ascii="Arial" w:hAnsi="Arial" w:cs="Arial"/>
          <w:color w:val="000000"/>
        </w:rPr>
        <w:t xml:space="preserve"> close connectio</w:t>
      </w:r>
      <w:r w:rsidR="00127866">
        <w:rPr>
          <w:rFonts w:ascii="Arial" w:hAnsi="Arial" w:cs="Arial"/>
          <w:color w:val="000000"/>
        </w:rPr>
        <w:t>n</w:t>
      </w:r>
      <w:r w:rsidR="00565705" w:rsidRPr="000849DE">
        <w:rPr>
          <w:rFonts w:ascii="Arial" w:hAnsi="Arial" w:cs="Arial"/>
          <w:color w:val="000000"/>
        </w:rPr>
        <w:t xml:space="preserve"> could force businesses to shut down</w:t>
      </w:r>
      <w:r w:rsidR="00565705" w:rsidRPr="00776ADC">
        <w:rPr>
          <w:rFonts w:ascii="Arial" w:hAnsi="Arial" w:cs="Arial"/>
          <w:color w:val="000000"/>
        </w:rPr>
        <w:t>.</w:t>
      </w:r>
      <w:r w:rsidR="00216097">
        <w:rPr>
          <w:rFonts w:ascii="Arial" w:hAnsi="Arial" w:cs="Arial"/>
          <w:color w:val="000000"/>
        </w:rPr>
        <w:t xml:space="preserve"> </w:t>
      </w:r>
    </w:p>
    <w:p w14:paraId="22D790E6" w14:textId="648921A9" w:rsidR="006A3017" w:rsidRPr="00EF7F80" w:rsidRDefault="00851C0C" w:rsidP="006A3017">
      <w:r>
        <w:rPr>
          <w:rFonts w:ascii="Arial" w:hAnsi="Arial" w:cs="Arial"/>
          <w:color w:val="000000"/>
        </w:rPr>
        <w:t xml:space="preserve">Visitors come here </w:t>
      </w:r>
      <w:r w:rsidR="00555626">
        <w:rPr>
          <w:rFonts w:ascii="Arial" w:hAnsi="Arial" w:cs="Arial"/>
          <w:color w:val="000000"/>
        </w:rPr>
        <w:t xml:space="preserve">for experiences rooted in the landscape and the character of the community. </w:t>
      </w:r>
      <w:r w:rsidR="00F402A9" w:rsidRPr="00F402A9">
        <w:rPr>
          <w:rFonts w:ascii="Arial" w:hAnsi="Arial" w:cs="Arial"/>
          <w:color w:val="000000"/>
        </w:rPr>
        <w:t>Alterations to the landscape would influence tourism, seasonal residency, and the long-term appeal for new residents</w:t>
      </w:r>
      <w:r w:rsidR="00BA4B34">
        <w:rPr>
          <w:rFonts w:ascii="Arial" w:hAnsi="Arial" w:cs="Arial"/>
          <w:color w:val="000000"/>
        </w:rPr>
        <w:t xml:space="preserve"> and small businesses. In addition, the long-term presence of a</w:t>
      </w:r>
      <w:r w:rsidR="00974C46">
        <w:rPr>
          <w:rFonts w:ascii="Arial" w:hAnsi="Arial" w:cs="Arial"/>
          <w:color w:val="000000"/>
        </w:rPr>
        <w:t>n</w:t>
      </w:r>
      <w:r w:rsidR="00BA4B34">
        <w:rPr>
          <w:rFonts w:ascii="Arial" w:hAnsi="Arial" w:cs="Arial"/>
          <w:color w:val="000000"/>
        </w:rPr>
        <w:t xml:space="preserve"> </w:t>
      </w:r>
      <w:r w:rsidR="00AD16DF">
        <w:rPr>
          <w:rFonts w:ascii="Arial" w:hAnsi="Arial" w:cs="Arial"/>
          <w:color w:val="000000"/>
        </w:rPr>
        <w:t>HSR</w:t>
      </w:r>
      <w:r w:rsidR="00BA4B34">
        <w:rPr>
          <w:rFonts w:ascii="Arial" w:hAnsi="Arial" w:cs="Arial"/>
          <w:color w:val="000000"/>
        </w:rPr>
        <w:t xml:space="preserve"> may change the character of the area in ways that deter visitor</w:t>
      </w:r>
      <w:r w:rsidR="00EF7F80">
        <w:rPr>
          <w:rFonts w:ascii="Arial" w:hAnsi="Arial" w:cs="Arial"/>
          <w:color w:val="000000"/>
        </w:rPr>
        <w:t>s.</w:t>
      </w:r>
      <w:r w:rsidR="00EF7F80">
        <w:t xml:space="preserve"> </w:t>
      </w:r>
      <w:r w:rsidR="00F402A9" w:rsidRPr="00F402A9">
        <w:rPr>
          <w:rFonts w:ascii="Arial" w:hAnsi="Arial" w:cs="Arial"/>
          <w:color w:val="000000"/>
        </w:rPr>
        <w:t xml:space="preserve">The southern route poses a threat to both access and the integrity of key attractions such as the </w:t>
      </w:r>
      <w:r w:rsidR="00D629F0">
        <w:rPr>
          <w:rFonts w:ascii="Arial" w:hAnsi="Arial" w:cs="Arial"/>
          <w:color w:val="000000"/>
        </w:rPr>
        <w:t xml:space="preserve">UNESCO- designated </w:t>
      </w:r>
      <w:r w:rsidR="00F402A9" w:rsidRPr="00F402A9">
        <w:rPr>
          <w:rFonts w:ascii="Arial" w:hAnsi="Arial" w:cs="Arial"/>
          <w:color w:val="000000"/>
        </w:rPr>
        <w:t>Rideau Canal system</w:t>
      </w:r>
      <w:r w:rsidR="00556E5E">
        <w:rPr>
          <w:rFonts w:ascii="Arial" w:hAnsi="Arial" w:cs="Arial"/>
          <w:color w:val="000000"/>
        </w:rPr>
        <w:t xml:space="preserve"> (including its locks)</w:t>
      </w:r>
      <w:r w:rsidR="003B1CCE">
        <w:rPr>
          <w:rFonts w:ascii="Arial" w:hAnsi="Arial" w:cs="Arial"/>
          <w:color w:val="000000"/>
        </w:rPr>
        <w:t xml:space="preserve">, </w:t>
      </w:r>
      <w:r w:rsidR="00F402A9" w:rsidRPr="00F402A9">
        <w:rPr>
          <w:rFonts w:ascii="Arial" w:hAnsi="Arial" w:cs="Arial"/>
          <w:color w:val="000000"/>
        </w:rPr>
        <w:t xml:space="preserve">Cataraqui Trail, </w:t>
      </w:r>
      <w:r w:rsidR="00912EAC" w:rsidRPr="00F402A9">
        <w:rPr>
          <w:rFonts w:ascii="Arial" w:hAnsi="Arial" w:cs="Arial"/>
          <w:color w:val="000000"/>
        </w:rPr>
        <w:t>UNESCO-designated Frontenac Arch Biosphere</w:t>
      </w:r>
      <w:r w:rsidR="00A71476">
        <w:rPr>
          <w:rFonts w:ascii="Arial" w:hAnsi="Arial" w:cs="Arial"/>
          <w:color w:val="000000"/>
        </w:rPr>
        <w:t xml:space="preserve">, </w:t>
      </w:r>
      <w:r w:rsidR="00F402A9" w:rsidRPr="00F402A9">
        <w:rPr>
          <w:rFonts w:ascii="Arial" w:hAnsi="Arial" w:cs="Arial"/>
          <w:color w:val="000000"/>
        </w:rPr>
        <w:t xml:space="preserve">and the surrounding natural environments that draw visitors throughout the year. </w:t>
      </w:r>
      <w:r w:rsidR="002F3DBC">
        <w:rPr>
          <w:rFonts w:ascii="Arial" w:hAnsi="Arial" w:cs="Arial"/>
          <w:color w:val="000000"/>
        </w:rPr>
        <w:t xml:space="preserve">The </w:t>
      </w:r>
      <w:r w:rsidR="00C20366">
        <w:rPr>
          <w:rFonts w:ascii="Arial" w:hAnsi="Arial" w:cs="Arial"/>
          <w:color w:val="000000"/>
        </w:rPr>
        <w:t>t</w:t>
      </w:r>
      <w:r w:rsidR="002F3DBC">
        <w:rPr>
          <w:rFonts w:ascii="Arial" w:hAnsi="Arial" w:cs="Arial"/>
          <w:color w:val="000000"/>
        </w:rPr>
        <w:t>ourism economy will be destroyed due to the damage of heritage</w:t>
      </w:r>
      <w:r w:rsidR="00113C64">
        <w:rPr>
          <w:rFonts w:ascii="Arial" w:hAnsi="Arial" w:cs="Arial"/>
          <w:color w:val="000000"/>
        </w:rPr>
        <w:t xml:space="preserve">, </w:t>
      </w:r>
      <w:r w:rsidR="002F3DBC">
        <w:rPr>
          <w:rFonts w:ascii="Arial" w:hAnsi="Arial" w:cs="Arial"/>
          <w:color w:val="000000"/>
        </w:rPr>
        <w:t xml:space="preserve">historic and outdoor recreation </w:t>
      </w:r>
      <w:r w:rsidR="00113C64">
        <w:rPr>
          <w:rFonts w:ascii="Arial" w:hAnsi="Arial" w:cs="Arial"/>
          <w:color w:val="000000"/>
        </w:rPr>
        <w:t>sites</w:t>
      </w:r>
      <w:r w:rsidR="002F3DBC">
        <w:rPr>
          <w:rFonts w:ascii="Arial" w:hAnsi="Arial" w:cs="Arial"/>
          <w:color w:val="000000"/>
        </w:rPr>
        <w:t xml:space="preserve">. </w:t>
      </w:r>
      <w:r w:rsidR="00832F7B">
        <w:rPr>
          <w:rFonts w:ascii="Arial" w:hAnsi="Arial" w:cs="Arial"/>
          <w:color w:val="000000"/>
        </w:rPr>
        <w:t xml:space="preserve">The Rideau Canal alone adds over $20 million </w:t>
      </w:r>
      <w:r w:rsidR="00D629F0">
        <w:rPr>
          <w:rFonts w:ascii="Arial" w:hAnsi="Arial" w:cs="Arial"/>
          <w:color w:val="000000"/>
        </w:rPr>
        <w:t xml:space="preserve">to Canda’s GDP. </w:t>
      </w:r>
    </w:p>
    <w:p w14:paraId="7535A42F" w14:textId="77777777" w:rsidR="005D056F" w:rsidRDefault="00FA059E" w:rsidP="00CB282D">
      <w:pPr>
        <w:rPr>
          <w:rFonts w:ascii="Arial" w:hAnsi="Arial" w:cs="Arial"/>
          <w:highlight w:val="yellow"/>
        </w:rPr>
      </w:pPr>
      <w:r>
        <w:rPr>
          <w:rFonts w:ascii="Arial" w:hAnsi="Arial" w:cs="Arial"/>
          <w:color w:val="000000"/>
        </w:rPr>
        <w:t>Overall</w:t>
      </w:r>
      <w:r w:rsidR="008F4981">
        <w:rPr>
          <w:rFonts w:ascii="Arial" w:hAnsi="Arial" w:cs="Arial"/>
          <w:color w:val="000000"/>
        </w:rPr>
        <w:t>,</w:t>
      </w:r>
      <w:r>
        <w:rPr>
          <w:rFonts w:ascii="Arial" w:hAnsi="Arial" w:cs="Arial"/>
          <w:color w:val="000000"/>
        </w:rPr>
        <w:t xml:space="preserve"> our many businesses will see reduced activity, </w:t>
      </w:r>
      <w:r w:rsidR="008F4981">
        <w:rPr>
          <w:rFonts w:ascii="Arial" w:hAnsi="Arial" w:cs="Arial"/>
          <w:color w:val="000000"/>
        </w:rPr>
        <w:t>ultimately causing economic harm to Rideau Lakes.</w:t>
      </w:r>
      <w:r w:rsidR="008F4981">
        <w:rPr>
          <w:rFonts w:ascii="Arial" w:hAnsi="Arial" w:cs="Arial"/>
        </w:rPr>
        <w:t xml:space="preserve"> </w:t>
      </w:r>
      <w:r w:rsidR="00B102D7" w:rsidRPr="00DA199D">
        <w:rPr>
          <w:rFonts w:ascii="Arial" w:hAnsi="Arial" w:cs="Arial"/>
          <w:color w:val="000000"/>
        </w:rPr>
        <w:t>The proposed Alto high-speed rail corridor could disrupt agriculture, small businesses, real estate, recreation, and potentially raise insurance rates</w:t>
      </w:r>
      <w:r w:rsidR="00B102D7">
        <w:rPr>
          <w:rFonts w:ascii="Arial" w:hAnsi="Arial" w:cs="Arial"/>
          <w:highlight w:val="yellow"/>
        </w:rPr>
        <w:t xml:space="preserve">. </w:t>
      </w:r>
    </w:p>
    <w:p w14:paraId="1A368F75" w14:textId="77777777" w:rsidR="005D056F" w:rsidRPr="005D056F" w:rsidRDefault="005D056F" w:rsidP="005D056F">
      <w:pPr>
        <w:rPr>
          <w:lang w:val="en-US"/>
        </w:rPr>
      </w:pPr>
      <w:r w:rsidRPr="005D056F">
        <w:rPr>
          <w:rFonts w:cs="Arial"/>
          <w:i/>
          <w:iCs/>
        </w:rPr>
        <w:t>“</w:t>
      </w:r>
      <w:r w:rsidRPr="005D056F">
        <w:rPr>
          <w:i/>
          <w:iCs/>
          <w:lang w:val="en-US"/>
        </w:rPr>
        <w:t xml:space="preserve">If Alto chooses the southern route through </w:t>
      </w:r>
      <w:proofErr w:type="spellStart"/>
      <w:r w:rsidRPr="005D056F">
        <w:rPr>
          <w:i/>
          <w:iCs/>
          <w:lang w:val="en-US"/>
        </w:rPr>
        <w:t>Chaffeys</w:t>
      </w:r>
      <w:proofErr w:type="spellEnd"/>
      <w:r w:rsidRPr="005D056F">
        <w:rPr>
          <w:i/>
          <w:iCs/>
          <w:lang w:val="en-US"/>
        </w:rPr>
        <w:t xml:space="preserve">, it will have devastating if not terminal consequences for my thriving marina, which has been in continuous operation since the early 1950’s. Simmons Cottages, Dorothy’s Lodge and The </w:t>
      </w:r>
      <w:proofErr w:type="spellStart"/>
      <w:r w:rsidRPr="005D056F">
        <w:rPr>
          <w:i/>
          <w:iCs/>
          <w:lang w:val="en-US"/>
        </w:rPr>
        <w:t>Opinicon</w:t>
      </w:r>
      <w:proofErr w:type="spellEnd"/>
      <w:r w:rsidRPr="005D056F">
        <w:rPr>
          <w:i/>
          <w:iCs/>
          <w:lang w:val="en-US"/>
        </w:rPr>
        <w:t xml:space="preserve"> live in harmony in a symbiotic relationship where each supports the existence of the other. My customers are their customers and vice versa. I currently service and store 200 boats for local home and cottage owners - many of which will lose access to their properties when roads are terminated. The field where I store </w:t>
      </w:r>
      <w:proofErr w:type="gramStart"/>
      <w:r w:rsidRPr="005D056F">
        <w:rPr>
          <w:i/>
          <w:iCs/>
          <w:lang w:val="en-US"/>
        </w:rPr>
        <w:t>the majority of</w:t>
      </w:r>
      <w:proofErr w:type="gramEnd"/>
      <w:r w:rsidRPr="005D056F">
        <w:rPr>
          <w:i/>
          <w:iCs/>
          <w:lang w:val="en-US"/>
        </w:rPr>
        <w:t xml:space="preserve"> my boats will be fully expropriated (along with Simmons and Dorothy’s) and there is no available land nearby to transfer this storage to. I also operate the </w:t>
      </w:r>
      <w:proofErr w:type="gramStart"/>
      <w:r w:rsidRPr="005D056F">
        <w:rPr>
          <w:i/>
          <w:iCs/>
          <w:lang w:val="en-US"/>
        </w:rPr>
        <w:t>town’s only</w:t>
      </w:r>
      <w:proofErr w:type="gramEnd"/>
      <w:r w:rsidRPr="005D056F">
        <w:rPr>
          <w:i/>
          <w:iCs/>
          <w:lang w:val="en-US"/>
        </w:rPr>
        <w:t xml:space="preserve"> General Store (which includes an LCBO/Beer store).  This store serves our local property owners and transient tourists alike. </w:t>
      </w:r>
      <w:proofErr w:type="spellStart"/>
      <w:r w:rsidRPr="005D056F">
        <w:rPr>
          <w:i/>
          <w:iCs/>
          <w:lang w:val="en-US"/>
        </w:rPr>
        <w:t>Chaffeys</w:t>
      </w:r>
      <w:proofErr w:type="spellEnd"/>
      <w:r w:rsidRPr="005D056F">
        <w:rPr>
          <w:i/>
          <w:iCs/>
          <w:lang w:val="en-US"/>
        </w:rPr>
        <w:t xml:space="preserve"> Lock is the 2</w:t>
      </w:r>
      <w:r w:rsidRPr="005D056F">
        <w:rPr>
          <w:i/>
          <w:iCs/>
          <w:vertAlign w:val="superscript"/>
          <w:lang w:val="en-US"/>
        </w:rPr>
        <w:t>nd</w:t>
      </w:r>
      <w:r w:rsidRPr="005D056F">
        <w:rPr>
          <w:i/>
          <w:iCs/>
          <w:lang w:val="en-US"/>
        </w:rPr>
        <w:t xml:space="preserve"> only to the Ottawa for the most visited lock on the Rideau Canal and for good reason: It is the prettiest, with the calmest water, a waterfall, swing bridge, museum, access to the Cataraqui portion of Trans Canada Trail. Our docks are </w:t>
      </w:r>
      <w:proofErr w:type="gramStart"/>
      <w:r w:rsidRPr="005D056F">
        <w:rPr>
          <w:i/>
          <w:iCs/>
          <w:lang w:val="en-US"/>
        </w:rPr>
        <w:t>filled to capacity</w:t>
      </w:r>
      <w:proofErr w:type="gramEnd"/>
      <w:r w:rsidRPr="005D056F">
        <w:rPr>
          <w:i/>
          <w:iCs/>
          <w:lang w:val="en-US"/>
        </w:rPr>
        <w:t xml:space="preserve"> during the summer season as boats make their way through the Canal, with the intention and desire to spend at least a few days tied up in </w:t>
      </w:r>
      <w:proofErr w:type="spellStart"/>
      <w:r w:rsidRPr="005D056F">
        <w:rPr>
          <w:i/>
          <w:iCs/>
          <w:lang w:val="en-US"/>
        </w:rPr>
        <w:t>Chaffeys</w:t>
      </w:r>
      <w:proofErr w:type="spellEnd"/>
      <w:r w:rsidRPr="005D056F">
        <w:rPr>
          <w:i/>
          <w:iCs/>
          <w:lang w:val="en-US"/>
        </w:rPr>
        <w:t xml:space="preserve">. They will visit The </w:t>
      </w:r>
      <w:proofErr w:type="spellStart"/>
      <w:r w:rsidRPr="005D056F">
        <w:rPr>
          <w:i/>
          <w:iCs/>
          <w:lang w:val="en-US"/>
        </w:rPr>
        <w:t>Opinicon</w:t>
      </w:r>
      <w:proofErr w:type="spellEnd"/>
      <w:r w:rsidRPr="005D056F">
        <w:rPr>
          <w:i/>
          <w:iCs/>
          <w:lang w:val="en-US"/>
        </w:rPr>
        <w:t xml:space="preserve"> for dinner and/or ice cream, they will visit our locally operated museum, walk the Marion Dunn trail, visit our historic cemetery, </w:t>
      </w:r>
      <w:r w:rsidRPr="005D056F">
        <w:rPr>
          <w:i/>
          <w:iCs/>
          <w:lang w:val="en-US"/>
        </w:rPr>
        <w:lastRenderedPageBreak/>
        <w:t xml:space="preserve">resupply groceries, get their waste pumped out, fill their fuel and water tanks; but most importantly, they come to relax and soak in the essence of what </w:t>
      </w:r>
      <w:proofErr w:type="spellStart"/>
      <w:r w:rsidRPr="005D056F">
        <w:rPr>
          <w:i/>
          <w:iCs/>
          <w:lang w:val="en-US"/>
        </w:rPr>
        <w:t>Chaffeys</w:t>
      </w:r>
      <w:proofErr w:type="spellEnd"/>
      <w:r w:rsidRPr="005D056F">
        <w:rPr>
          <w:i/>
          <w:iCs/>
          <w:lang w:val="en-US"/>
        </w:rPr>
        <w:t xml:space="preserve"> is. The question is, will people still want to come and visit if there’s a high-speed train passing through the heart every 30 minutes? The answer, of course, is obvious. The town will suffer the same fate as any town when its primary source of income is removed. All this so that city dwellers can shave off an hour of commute time between major </w:t>
      </w:r>
      <w:proofErr w:type="spellStart"/>
      <w:r w:rsidRPr="005D056F">
        <w:rPr>
          <w:i/>
          <w:iCs/>
          <w:lang w:val="en-US"/>
        </w:rPr>
        <w:t>centres</w:t>
      </w:r>
      <w:proofErr w:type="spellEnd"/>
      <w:r w:rsidRPr="005D056F">
        <w:rPr>
          <w:i/>
          <w:iCs/>
          <w:lang w:val="en-US"/>
        </w:rPr>
        <w:t xml:space="preserve">. “Progress”, but at what cost? One day, we too will have a blue and gold bronze plaque on the local highway telling the story of the Hamlet of </w:t>
      </w:r>
      <w:proofErr w:type="spellStart"/>
      <w:r w:rsidRPr="005D056F">
        <w:rPr>
          <w:i/>
          <w:iCs/>
          <w:lang w:val="en-US"/>
        </w:rPr>
        <w:t>Chaffeys</w:t>
      </w:r>
      <w:proofErr w:type="spellEnd"/>
      <w:r w:rsidRPr="005D056F">
        <w:rPr>
          <w:i/>
          <w:iCs/>
          <w:lang w:val="en-US"/>
        </w:rPr>
        <w:t xml:space="preserve"> Lock and what it once was.”</w:t>
      </w:r>
      <w:r w:rsidRPr="005D056F">
        <w:rPr>
          <w:lang w:val="en-US"/>
        </w:rPr>
        <w:t xml:space="preserve"> </w:t>
      </w:r>
    </w:p>
    <w:p w14:paraId="3A2A3546" w14:textId="77777777" w:rsidR="005D056F" w:rsidRPr="00BE6FED" w:rsidRDefault="005D056F" w:rsidP="005D056F">
      <w:pPr>
        <w:rPr>
          <w:rFonts w:ascii="Calibri" w:hAnsi="Calibri" w:cs="Calibri"/>
        </w:rPr>
      </w:pPr>
      <w:r w:rsidRPr="00BE6FED">
        <w:rPr>
          <w:rFonts w:ascii="Calibri" w:hAnsi="Calibri" w:cs="Calibri"/>
          <w:lang w:val="en-US"/>
        </w:rPr>
        <w:t>Local Resident and Business Owner, Dave Brown.</w:t>
      </w:r>
    </w:p>
    <w:p w14:paraId="359913A9" w14:textId="3AAAB98B" w:rsidR="00CB282D" w:rsidRPr="00880880" w:rsidRDefault="000F341D" w:rsidP="00CB282D">
      <w:pPr>
        <w:rPr>
          <w:rFonts w:ascii="Arial" w:hAnsi="Arial" w:cs="Arial"/>
          <w:color w:val="000000"/>
        </w:rPr>
      </w:pPr>
      <w:r>
        <w:rPr>
          <w:rFonts w:ascii="Arial" w:hAnsi="Arial" w:cs="Arial"/>
        </w:rPr>
        <w:t>Given our concerns listed above, w</w:t>
      </w:r>
      <w:r w:rsidR="008F4981">
        <w:rPr>
          <w:rFonts w:ascii="Arial" w:hAnsi="Arial" w:cs="Arial"/>
        </w:rPr>
        <w:t xml:space="preserve">e </w:t>
      </w:r>
      <w:r w:rsidR="00860849" w:rsidRPr="00EA086A">
        <w:rPr>
          <w:rFonts w:ascii="Arial" w:hAnsi="Arial" w:cs="Arial"/>
          <w:color w:val="000000"/>
        </w:rPr>
        <w:t xml:space="preserve">oppose the </w:t>
      </w:r>
      <w:r w:rsidR="001929C4">
        <w:rPr>
          <w:rFonts w:ascii="Arial" w:hAnsi="Arial" w:cs="Arial"/>
          <w:color w:val="000000"/>
        </w:rPr>
        <w:t xml:space="preserve">proposed </w:t>
      </w:r>
      <w:r w:rsidR="00860849" w:rsidRPr="00EA086A">
        <w:rPr>
          <w:rFonts w:ascii="Arial" w:hAnsi="Arial" w:cs="Arial"/>
          <w:color w:val="000000"/>
        </w:rPr>
        <w:t>Alto H</w:t>
      </w:r>
      <w:r w:rsidR="00C20366">
        <w:rPr>
          <w:rFonts w:ascii="Arial" w:hAnsi="Arial" w:cs="Arial"/>
          <w:color w:val="000000"/>
        </w:rPr>
        <w:t>SR</w:t>
      </w:r>
      <w:r w:rsidR="00860849" w:rsidRPr="00EA086A">
        <w:rPr>
          <w:rFonts w:ascii="Arial" w:hAnsi="Arial" w:cs="Arial"/>
          <w:color w:val="000000"/>
        </w:rPr>
        <w:t xml:space="preserve"> through </w:t>
      </w:r>
      <w:r w:rsidR="00C20366">
        <w:rPr>
          <w:rFonts w:ascii="Arial" w:hAnsi="Arial" w:cs="Arial"/>
          <w:color w:val="000000"/>
        </w:rPr>
        <w:t xml:space="preserve">Rideau Lakes and neighbouring </w:t>
      </w:r>
      <w:r w:rsidR="001D668D">
        <w:rPr>
          <w:rFonts w:ascii="Arial" w:hAnsi="Arial" w:cs="Arial"/>
          <w:color w:val="000000"/>
        </w:rPr>
        <w:t>muni</w:t>
      </w:r>
      <w:r w:rsidR="001C69AD">
        <w:rPr>
          <w:rFonts w:ascii="Arial" w:hAnsi="Arial" w:cs="Arial"/>
          <w:color w:val="000000"/>
        </w:rPr>
        <w:t>cipalities</w:t>
      </w:r>
      <w:r w:rsidR="001D1695">
        <w:rPr>
          <w:rFonts w:ascii="Arial" w:hAnsi="Arial" w:cs="Arial"/>
          <w:color w:val="000000"/>
        </w:rPr>
        <w:t>.</w:t>
      </w:r>
      <w:r w:rsidR="00CB1C16">
        <w:rPr>
          <w:rFonts w:ascii="Arial" w:hAnsi="Arial" w:cs="Arial"/>
        </w:rPr>
        <w:t xml:space="preserve"> </w:t>
      </w:r>
      <w:r w:rsidR="001D1695">
        <w:rPr>
          <w:rFonts w:ascii="Arial" w:hAnsi="Arial" w:cs="Arial"/>
          <w:color w:val="000000"/>
        </w:rPr>
        <w:t xml:space="preserve">We </w:t>
      </w:r>
      <w:r w:rsidR="00860849" w:rsidRPr="00EA086A">
        <w:rPr>
          <w:rFonts w:ascii="Arial" w:hAnsi="Arial" w:cs="Arial"/>
          <w:color w:val="000000"/>
        </w:rPr>
        <w:t>believ</w:t>
      </w:r>
      <w:r w:rsidR="001D1695">
        <w:rPr>
          <w:rFonts w:ascii="Arial" w:hAnsi="Arial" w:cs="Arial"/>
          <w:color w:val="000000"/>
        </w:rPr>
        <w:t>e</w:t>
      </w:r>
      <w:r w:rsidR="00860849" w:rsidRPr="00EA086A">
        <w:rPr>
          <w:rFonts w:ascii="Arial" w:hAnsi="Arial" w:cs="Arial"/>
          <w:color w:val="000000"/>
        </w:rPr>
        <w:t xml:space="preserve"> it will harm rural businesses and negatively affect the </w:t>
      </w:r>
      <w:r w:rsidR="00860849">
        <w:rPr>
          <w:rFonts w:ascii="Arial" w:hAnsi="Arial" w:cs="Arial"/>
          <w:color w:val="000000"/>
        </w:rPr>
        <w:t xml:space="preserve">overall </w:t>
      </w:r>
      <w:r w:rsidR="00860849" w:rsidRPr="00EA086A">
        <w:rPr>
          <w:rFonts w:ascii="Arial" w:hAnsi="Arial" w:cs="Arial"/>
          <w:color w:val="000000"/>
        </w:rPr>
        <w:t>Canadian economy.</w:t>
      </w:r>
      <w:r w:rsidR="001C69AD">
        <w:rPr>
          <w:rFonts w:ascii="Arial" w:hAnsi="Arial" w:cs="Arial"/>
          <w:color w:val="000000"/>
        </w:rPr>
        <w:t xml:space="preserve"> </w:t>
      </w:r>
      <w:r w:rsidR="00880880" w:rsidRPr="00880880">
        <w:rPr>
          <w:rFonts w:ascii="Arial" w:hAnsi="Arial" w:cs="Arial"/>
          <w:color w:val="000000"/>
        </w:rPr>
        <w:t>Across Canada, small independent businesses help define the character of our towns and rural communities, with many family-owned operations serving generations of Canadians.</w:t>
      </w:r>
    </w:p>
    <w:p w14:paraId="4C940300" w14:textId="4B70DCE2" w:rsidR="00CB282D" w:rsidRPr="00556E5E" w:rsidRDefault="00D142D7" w:rsidP="00CB282D">
      <w:pPr>
        <w:rPr>
          <w:rFonts w:ascii="Arial" w:hAnsi="Arial" w:cs="Arial"/>
        </w:rPr>
      </w:pPr>
      <w:r w:rsidRPr="00FD14A1">
        <w:rPr>
          <w:rFonts w:ascii="Arial" w:hAnsi="Arial" w:cs="Arial"/>
          <w:b/>
          <w:bCs/>
        </w:rPr>
        <w:t>Our Recommendations</w:t>
      </w:r>
      <w:r>
        <w:rPr>
          <w:rFonts w:ascii="Arial" w:hAnsi="Arial" w:cs="Arial"/>
        </w:rPr>
        <w:t>:</w:t>
      </w:r>
    </w:p>
    <w:p w14:paraId="17D3F8AD" w14:textId="3C8C96E2" w:rsidR="00844E93" w:rsidRPr="00844E93" w:rsidRDefault="00844E93">
      <w:pPr>
        <w:pStyle w:val="ListParagraph"/>
        <w:numPr>
          <w:ilvl w:val="0"/>
          <w:numId w:val="1"/>
        </w:numPr>
        <w:rPr>
          <w:rFonts w:ascii="Arial" w:hAnsi="Arial" w:cs="Arial"/>
        </w:rPr>
      </w:pPr>
      <w:r>
        <w:rPr>
          <w:rFonts w:ascii="Arial" w:hAnsi="Arial" w:cs="Arial"/>
        </w:rPr>
        <w:t xml:space="preserve">Discourage the HSR from </w:t>
      </w:r>
      <w:r w:rsidRPr="00556E5E">
        <w:rPr>
          <w:rFonts w:ascii="Arial" w:hAnsi="Arial" w:cs="Arial"/>
        </w:rPr>
        <w:t xml:space="preserve">coming through Rideau Lakes </w:t>
      </w:r>
      <w:r>
        <w:rPr>
          <w:rFonts w:ascii="Arial" w:hAnsi="Arial" w:cs="Arial"/>
        </w:rPr>
        <w:t>and</w:t>
      </w:r>
      <w:r w:rsidRPr="00556E5E">
        <w:rPr>
          <w:rFonts w:ascii="Arial" w:hAnsi="Arial" w:cs="Arial"/>
        </w:rPr>
        <w:t xml:space="preserve"> our neighbouring </w:t>
      </w:r>
      <w:r w:rsidR="00E87CD4">
        <w:rPr>
          <w:rFonts w:ascii="Arial" w:hAnsi="Arial" w:cs="Arial"/>
        </w:rPr>
        <w:t>municipalities</w:t>
      </w:r>
    </w:p>
    <w:p w14:paraId="39F44A2B" w14:textId="31E0CAE1" w:rsidR="0064332D" w:rsidRPr="00556E5E" w:rsidRDefault="0064332D">
      <w:pPr>
        <w:pStyle w:val="ListParagraph"/>
        <w:numPr>
          <w:ilvl w:val="0"/>
          <w:numId w:val="1"/>
        </w:numPr>
        <w:rPr>
          <w:rFonts w:ascii="Arial" w:hAnsi="Arial" w:cs="Arial"/>
        </w:rPr>
      </w:pPr>
      <w:r w:rsidRPr="00556E5E">
        <w:rPr>
          <w:rFonts w:ascii="Arial" w:hAnsi="Arial" w:cs="Arial"/>
        </w:rPr>
        <w:t xml:space="preserve">Pause the project until a full impact assessment is completed </w:t>
      </w:r>
    </w:p>
    <w:p w14:paraId="6CBC7493" w14:textId="41F50A72" w:rsidR="00DA05B7" w:rsidRPr="00556E5E" w:rsidRDefault="004447F5">
      <w:pPr>
        <w:pStyle w:val="ListParagraph"/>
        <w:numPr>
          <w:ilvl w:val="0"/>
          <w:numId w:val="1"/>
        </w:numPr>
        <w:rPr>
          <w:rFonts w:ascii="Arial" w:hAnsi="Arial" w:cs="Arial"/>
        </w:rPr>
      </w:pPr>
      <w:r w:rsidRPr="00556E5E">
        <w:rPr>
          <w:rFonts w:ascii="Arial" w:hAnsi="Arial" w:cs="Arial"/>
        </w:rPr>
        <w:t>E</w:t>
      </w:r>
      <w:r w:rsidR="00DA05B7" w:rsidRPr="00556E5E">
        <w:rPr>
          <w:rFonts w:ascii="Arial" w:hAnsi="Arial" w:cs="Arial"/>
        </w:rPr>
        <w:t xml:space="preserve">ngage in </w:t>
      </w:r>
      <w:r w:rsidR="00E50EA8" w:rsidRPr="00556E5E">
        <w:rPr>
          <w:rFonts w:ascii="Arial" w:hAnsi="Arial" w:cs="Arial"/>
        </w:rPr>
        <w:t xml:space="preserve">open </w:t>
      </w:r>
      <w:r w:rsidR="00DA05B7" w:rsidRPr="00556E5E">
        <w:rPr>
          <w:rFonts w:ascii="Arial" w:hAnsi="Arial" w:cs="Arial"/>
        </w:rPr>
        <w:t xml:space="preserve">discussions with </w:t>
      </w:r>
      <w:r w:rsidR="008E1A02">
        <w:rPr>
          <w:rFonts w:ascii="Arial" w:hAnsi="Arial" w:cs="Arial"/>
        </w:rPr>
        <w:t xml:space="preserve">local </w:t>
      </w:r>
      <w:r w:rsidR="00DA05B7" w:rsidRPr="00556E5E">
        <w:rPr>
          <w:rFonts w:ascii="Arial" w:hAnsi="Arial" w:cs="Arial"/>
        </w:rPr>
        <w:t xml:space="preserve">businesses </w:t>
      </w:r>
      <w:r w:rsidR="001253EC">
        <w:rPr>
          <w:rFonts w:ascii="Arial" w:hAnsi="Arial" w:cs="Arial"/>
        </w:rPr>
        <w:t>seeking</w:t>
      </w:r>
      <w:r w:rsidR="00DA05B7" w:rsidRPr="00556E5E">
        <w:rPr>
          <w:rFonts w:ascii="Arial" w:hAnsi="Arial" w:cs="Arial"/>
        </w:rPr>
        <w:t xml:space="preserve"> </w:t>
      </w:r>
      <w:r w:rsidR="006055AE">
        <w:rPr>
          <w:rFonts w:ascii="Arial" w:hAnsi="Arial" w:cs="Arial"/>
        </w:rPr>
        <w:t xml:space="preserve">their </w:t>
      </w:r>
      <w:r w:rsidR="00DA05B7" w:rsidRPr="00556E5E">
        <w:rPr>
          <w:rFonts w:ascii="Arial" w:hAnsi="Arial" w:cs="Arial"/>
        </w:rPr>
        <w:t xml:space="preserve">feedback </w:t>
      </w:r>
      <w:r w:rsidR="007F0BDA" w:rsidRPr="00556E5E">
        <w:rPr>
          <w:rFonts w:ascii="Arial" w:hAnsi="Arial" w:cs="Arial"/>
        </w:rPr>
        <w:t>on the impact</w:t>
      </w:r>
    </w:p>
    <w:p w14:paraId="4AE22E42" w14:textId="57805C97" w:rsidR="001A2C20" w:rsidRPr="00556E5E" w:rsidRDefault="009C4A6D">
      <w:pPr>
        <w:pStyle w:val="ListParagraph"/>
        <w:numPr>
          <w:ilvl w:val="0"/>
          <w:numId w:val="1"/>
        </w:numPr>
        <w:rPr>
          <w:rFonts w:ascii="Arial" w:hAnsi="Arial" w:cs="Arial"/>
        </w:rPr>
      </w:pPr>
      <w:r w:rsidRPr="00556E5E">
        <w:rPr>
          <w:rFonts w:ascii="Arial" w:hAnsi="Arial" w:cs="Arial"/>
        </w:rPr>
        <w:t>Acknowledge</w:t>
      </w:r>
      <w:r w:rsidR="004B7CC1">
        <w:rPr>
          <w:rFonts w:ascii="Arial" w:hAnsi="Arial" w:cs="Arial"/>
        </w:rPr>
        <w:t xml:space="preserve"> and act on</w:t>
      </w:r>
      <w:r w:rsidRPr="00556E5E">
        <w:rPr>
          <w:rFonts w:ascii="Arial" w:hAnsi="Arial" w:cs="Arial"/>
        </w:rPr>
        <w:t xml:space="preserve"> </w:t>
      </w:r>
      <w:r w:rsidR="00894CCC">
        <w:rPr>
          <w:rFonts w:ascii="Arial" w:hAnsi="Arial" w:cs="Arial"/>
        </w:rPr>
        <w:t xml:space="preserve">the </w:t>
      </w:r>
      <w:r w:rsidRPr="00556E5E">
        <w:rPr>
          <w:rFonts w:ascii="Arial" w:hAnsi="Arial" w:cs="Arial"/>
        </w:rPr>
        <w:t xml:space="preserve">concerns </w:t>
      </w:r>
      <w:r w:rsidR="00B9730F">
        <w:rPr>
          <w:rFonts w:ascii="Arial" w:hAnsi="Arial" w:cs="Arial"/>
        </w:rPr>
        <w:t xml:space="preserve">and </w:t>
      </w:r>
      <w:r w:rsidR="001253EC">
        <w:rPr>
          <w:rFonts w:ascii="Arial" w:hAnsi="Arial" w:cs="Arial"/>
        </w:rPr>
        <w:t xml:space="preserve">recommendations </w:t>
      </w:r>
      <w:r w:rsidR="0011055B">
        <w:rPr>
          <w:rFonts w:ascii="Arial" w:hAnsi="Arial" w:cs="Arial"/>
        </w:rPr>
        <w:t>from</w:t>
      </w:r>
      <w:r w:rsidRPr="00556E5E">
        <w:rPr>
          <w:rFonts w:ascii="Arial" w:hAnsi="Arial" w:cs="Arial"/>
        </w:rPr>
        <w:t xml:space="preserve"> </w:t>
      </w:r>
      <w:r w:rsidR="008E1A02">
        <w:rPr>
          <w:rFonts w:ascii="Arial" w:hAnsi="Arial" w:cs="Arial"/>
        </w:rPr>
        <w:t xml:space="preserve">rural </w:t>
      </w:r>
      <w:r w:rsidRPr="00556E5E">
        <w:rPr>
          <w:rFonts w:ascii="Arial" w:hAnsi="Arial" w:cs="Arial"/>
        </w:rPr>
        <w:t>business</w:t>
      </w:r>
      <w:r w:rsidR="00E87DA4">
        <w:rPr>
          <w:rFonts w:ascii="Arial" w:hAnsi="Arial" w:cs="Arial"/>
        </w:rPr>
        <w:t>es</w:t>
      </w:r>
    </w:p>
    <w:p w14:paraId="3D6E4986" w14:textId="1D58B1DA" w:rsidR="0058450B" w:rsidRDefault="00B9730F">
      <w:pPr>
        <w:pStyle w:val="ListParagraph"/>
        <w:numPr>
          <w:ilvl w:val="0"/>
          <w:numId w:val="1"/>
        </w:numPr>
        <w:rPr>
          <w:rFonts w:ascii="Arial" w:hAnsi="Arial" w:cs="Arial"/>
        </w:rPr>
      </w:pPr>
      <w:r>
        <w:rPr>
          <w:rFonts w:ascii="Arial" w:hAnsi="Arial" w:cs="Arial"/>
        </w:rPr>
        <w:t>I</w:t>
      </w:r>
      <w:r w:rsidR="00A44524" w:rsidRPr="00556E5E">
        <w:rPr>
          <w:rFonts w:ascii="Arial" w:hAnsi="Arial" w:cs="Arial"/>
        </w:rPr>
        <w:t>nitiate independent</w:t>
      </w:r>
      <w:r w:rsidR="00CB2316">
        <w:rPr>
          <w:rFonts w:ascii="Arial" w:hAnsi="Arial" w:cs="Arial"/>
        </w:rPr>
        <w:t xml:space="preserve"> and thorough</w:t>
      </w:r>
      <w:r w:rsidR="00A44524" w:rsidRPr="00556E5E">
        <w:rPr>
          <w:rFonts w:ascii="Arial" w:hAnsi="Arial" w:cs="Arial"/>
        </w:rPr>
        <w:t xml:space="preserve"> economic impact assessments focused on small and rural businesses</w:t>
      </w:r>
    </w:p>
    <w:p w14:paraId="2863BE14" w14:textId="468B17AF" w:rsidR="00882270" w:rsidRPr="00556E5E" w:rsidRDefault="00882270">
      <w:pPr>
        <w:pStyle w:val="ListParagraph"/>
        <w:numPr>
          <w:ilvl w:val="0"/>
          <w:numId w:val="1"/>
        </w:numPr>
        <w:rPr>
          <w:rFonts w:ascii="Arial" w:hAnsi="Arial" w:cs="Arial"/>
        </w:rPr>
      </w:pPr>
      <w:r w:rsidRPr="00556E5E">
        <w:rPr>
          <w:rFonts w:ascii="Arial" w:hAnsi="Arial" w:cs="Arial"/>
        </w:rPr>
        <w:t xml:space="preserve">Require a tourism economic impact assessment </w:t>
      </w:r>
    </w:p>
    <w:p w14:paraId="3A108FA7" w14:textId="1CC88D06" w:rsidR="00882270" w:rsidRPr="00882270" w:rsidRDefault="00882270">
      <w:pPr>
        <w:pStyle w:val="ListParagraph"/>
        <w:numPr>
          <w:ilvl w:val="0"/>
          <w:numId w:val="1"/>
        </w:numPr>
        <w:rPr>
          <w:rFonts w:ascii="Arial" w:hAnsi="Arial" w:cs="Arial"/>
        </w:rPr>
      </w:pPr>
      <w:r w:rsidRPr="00556E5E">
        <w:rPr>
          <w:rFonts w:ascii="Arial" w:hAnsi="Arial" w:cs="Arial"/>
        </w:rPr>
        <w:t xml:space="preserve">Ensure compliance with the Impact Assessment Act, the Canadian Tourism Commission Act, and the Small Business Financing Act </w:t>
      </w:r>
    </w:p>
    <w:p w14:paraId="0236D4B3" w14:textId="77777777" w:rsidR="006649D6" w:rsidRDefault="006649D6" w:rsidP="006649D6">
      <w:pPr>
        <w:rPr>
          <w:rFonts w:ascii="Arial" w:hAnsi="Arial" w:cs="Arial"/>
        </w:rPr>
      </w:pPr>
    </w:p>
    <w:p w14:paraId="7C69E113" w14:textId="357EEC78" w:rsidR="006649D6" w:rsidRDefault="006649D6" w:rsidP="006649D6">
      <w:pPr>
        <w:rPr>
          <w:rFonts w:ascii="Arial" w:hAnsi="Arial" w:cs="Arial"/>
        </w:rPr>
      </w:pPr>
      <w:r>
        <w:rPr>
          <w:rFonts w:ascii="Arial" w:hAnsi="Arial" w:cs="Arial"/>
        </w:rPr>
        <w:t>Sincerely,</w:t>
      </w:r>
    </w:p>
    <w:p w14:paraId="51BE01E7" w14:textId="5FD1992B" w:rsidR="006649D6" w:rsidRDefault="006649D6" w:rsidP="006649D6">
      <w:pPr>
        <w:rPr>
          <w:rFonts w:ascii="Arial" w:hAnsi="Arial" w:cs="Arial"/>
        </w:rPr>
      </w:pPr>
      <w:r>
        <w:rPr>
          <w:rFonts w:ascii="Arial" w:hAnsi="Arial" w:cs="Arial"/>
        </w:rPr>
        <w:t>Rideau Lakes</w:t>
      </w:r>
      <w:r w:rsidR="00A74CC3">
        <w:rPr>
          <w:rFonts w:ascii="Arial" w:hAnsi="Arial" w:cs="Arial"/>
        </w:rPr>
        <w:t xml:space="preserve"> Businesses</w:t>
      </w:r>
    </w:p>
    <w:p w14:paraId="2A9C0C18" w14:textId="77777777" w:rsidR="00B31AA5" w:rsidRDefault="00B31AA5" w:rsidP="006649D6">
      <w:pPr>
        <w:rPr>
          <w:rFonts w:ascii="Arial" w:hAnsi="Arial" w:cs="Arial"/>
        </w:rPr>
      </w:pPr>
    </w:p>
    <w:p w14:paraId="4D5F7399" w14:textId="77777777" w:rsidR="00946697" w:rsidRPr="00797F01" w:rsidRDefault="00946697" w:rsidP="00946697">
      <w:pPr>
        <w:rPr>
          <w:rFonts w:ascii="Arial" w:hAnsi="Arial" w:cs="Arial"/>
          <w:i/>
          <w:iCs/>
        </w:rPr>
      </w:pPr>
      <w:r w:rsidRPr="00797F01">
        <w:rPr>
          <w:rFonts w:ascii="Arial" w:hAnsi="Arial" w:cs="Arial"/>
          <w:i/>
          <w:iCs/>
        </w:rPr>
        <w:t>Brown’s Marina</w:t>
      </w:r>
    </w:p>
    <w:p w14:paraId="5D38677A" w14:textId="3F563D32" w:rsidR="006D7022" w:rsidRPr="006649D6" w:rsidRDefault="006D7022" w:rsidP="006649D6">
      <w:pPr>
        <w:rPr>
          <w:rFonts w:ascii="Arial" w:hAnsi="Arial" w:cs="Arial"/>
        </w:rPr>
      </w:pPr>
    </w:p>
    <w:p w14:paraId="5A838CE8" w14:textId="77777777" w:rsidR="00C44394" w:rsidRDefault="00C44394" w:rsidP="00EE0127">
      <w:pPr>
        <w:rPr>
          <w:rFonts w:ascii="Aptos" w:hAnsi="Aptos"/>
          <w:color w:val="000000"/>
        </w:rPr>
      </w:pPr>
    </w:p>
    <w:p w14:paraId="36E7DFDF" w14:textId="77777777" w:rsidR="006649D6" w:rsidRDefault="006649D6" w:rsidP="00EE0127">
      <w:pPr>
        <w:rPr>
          <w:rFonts w:ascii="Aptos" w:hAnsi="Aptos"/>
          <w:color w:val="000000"/>
        </w:rPr>
      </w:pPr>
    </w:p>
    <w:p w14:paraId="04D3D2BC" w14:textId="77777777" w:rsidR="006649D6" w:rsidRDefault="006649D6" w:rsidP="00EE0127">
      <w:pPr>
        <w:rPr>
          <w:rFonts w:ascii="Aptos" w:hAnsi="Aptos"/>
          <w:color w:val="000000"/>
        </w:rPr>
      </w:pPr>
    </w:p>
    <w:p w14:paraId="0DEC6FF1" w14:textId="77777777" w:rsidR="00CB282D" w:rsidRDefault="00CB282D">
      <w:pPr>
        <w:rPr>
          <w:rFonts w:ascii="Aptos" w:hAnsi="Aptos"/>
          <w:color w:val="000000"/>
        </w:rPr>
      </w:pPr>
    </w:p>
    <w:p w14:paraId="36B2D553" w14:textId="77777777" w:rsidR="00B31AA5" w:rsidRDefault="00B31AA5"/>
    <w:p w14:paraId="08BC2E57" w14:textId="59AF1D27" w:rsidR="00CB282D" w:rsidRPr="00BC78A0" w:rsidRDefault="00CB282D" w:rsidP="00CB282D">
      <w:pPr>
        <w:jc w:val="center"/>
        <w:rPr>
          <w:b/>
          <w:bCs/>
        </w:rPr>
      </w:pPr>
      <w:r w:rsidRPr="00BC78A0">
        <w:rPr>
          <w:b/>
          <w:bCs/>
        </w:rPr>
        <w:lastRenderedPageBreak/>
        <w:t xml:space="preserve">Appendix </w:t>
      </w:r>
      <w:r w:rsidR="0033114B" w:rsidRPr="00BC78A0">
        <w:rPr>
          <w:b/>
          <w:bCs/>
        </w:rPr>
        <w:t>A</w:t>
      </w:r>
    </w:p>
    <w:p w14:paraId="714889DE" w14:textId="6312BE66" w:rsidR="00563865" w:rsidRPr="00922C2D" w:rsidRDefault="007C46C8">
      <w:pPr>
        <w:rPr>
          <w:rFonts w:ascii="Arial" w:hAnsi="Arial" w:cs="Arial"/>
        </w:rPr>
      </w:pPr>
      <w:r w:rsidRPr="00922C2D">
        <w:rPr>
          <w:rFonts w:ascii="Arial" w:hAnsi="Arial" w:cs="Arial"/>
        </w:rPr>
        <w:t xml:space="preserve">There are over 500 businesses in </w:t>
      </w:r>
      <w:r w:rsidR="003B4D60">
        <w:rPr>
          <w:rFonts w:ascii="Arial" w:hAnsi="Arial" w:cs="Arial"/>
        </w:rPr>
        <w:t xml:space="preserve">the </w:t>
      </w:r>
      <w:r w:rsidRPr="00922C2D">
        <w:rPr>
          <w:rFonts w:ascii="Arial" w:hAnsi="Arial" w:cs="Arial"/>
        </w:rPr>
        <w:t>Rideau Lakes area</w:t>
      </w:r>
      <w:r w:rsidR="00D80DC7" w:rsidRPr="00922C2D">
        <w:rPr>
          <w:rFonts w:ascii="Arial" w:hAnsi="Arial" w:cs="Arial"/>
        </w:rPr>
        <w:t xml:space="preserve">. </w:t>
      </w:r>
      <w:r w:rsidR="00AC3AB0" w:rsidRPr="00922C2D">
        <w:rPr>
          <w:rFonts w:ascii="Arial" w:hAnsi="Arial" w:cs="Arial"/>
        </w:rPr>
        <w:t>The following is a sample of</w:t>
      </w:r>
      <w:r w:rsidR="00C2782A">
        <w:rPr>
          <w:rFonts w:ascii="Arial" w:hAnsi="Arial" w:cs="Arial"/>
        </w:rPr>
        <w:t xml:space="preserve"> business types,</w:t>
      </w:r>
      <w:r w:rsidR="00AC3AB0" w:rsidRPr="00922C2D">
        <w:rPr>
          <w:rFonts w:ascii="Arial" w:hAnsi="Arial" w:cs="Arial"/>
        </w:rPr>
        <w:t xml:space="preserve"> </w:t>
      </w:r>
      <w:r w:rsidR="005249C4" w:rsidRPr="00922C2D">
        <w:rPr>
          <w:rFonts w:ascii="Arial" w:hAnsi="Arial" w:cs="Arial"/>
        </w:rPr>
        <w:t>products</w:t>
      </w:r>
      <w:r w:rsidR="00C2782A">
        <w:rPr>
          <w:rFonts w:ascii="Arial" w:hAnsi="Arial" w:cs="Arial"/>
        </w:rPr>
        <w:t>,</w:t>
      </w:r>
      <w:r w:rsidR="005249C4" w:rsidRPr="00922C2D">
        <w:rPr>
          <w:rFonts w:ascii="Arial" w:hAnsi="Arial" w:cs="Arial"/>
        </w:rPr>
        <w:t xml:space="preserve"> and </w:t>
      </w:r>
      <w:r w:rsidR="001E7633" w:rsidRPr="00922C2D">
        <w:rPr>
          <w:rFonts w:ascii="Arial" w:hAnsi="Arial" w:cs="Arial"/>
        </w:rPr>
        <w:t xml:space="preserve">services that </w:t>
      </w:r>
      <w:r w:rsidR="00C2782A">
        <w:rPr>
          <w:rFonts w:ascii="Arial" w:hAnsi="Arial" w:cs="Arial"/>
        </w:rPr>
        <w:t>are provided</w:t>
      </w:r>
      <w:r w:rsidR="00B32D8A" w:rsidRPr="00922C2D">
        <w:rPr>
          <w:rFonts w:ascii="Arial" w:hAnsi="Arial" w:cs="Arial"/>
        </w:rPr>
        <w:t xml:space="preserve"> across Rideau Lakes</w:t>
      </w:r>
      <w:r w:rsidR="001E7633" w:rsidRPr="00922C2D">
        <w:rPr>
          <w:rFonts w:ascii="Arial" w:hAnsi="Arial" w:cs="Arial"/>
        </w:rPr>
        <w:t xml:space="preserve">: </w:t>
      </w:r>
    </w:p>
    <w:tbl>
      <w:tblPr>
        <w:tblStyle w:val="TableGrid"/>
        <w:tblW w:w="0" w:type="auto"/>
        <w:tblInd w:w="360" w:type="dxa"/>
        <w:tblLook w:val="04A0" w:firstRow="1" w:lastRow="0" w:firstColumn="1" w:lastColumn="0" w:noHBand="0" w:noVBand="1"/>
      </w:tblPr>
      <w:tblGrid>
        <w:gridCol w:w="8990"/>
      </w:tblGrid>
      <w:tr w:rsidR="001A4B37" w:rsidRPr="00922C2D" w14:paraId="45542728" w14:textId="77777777" w:rsidTr="0016382F">
        <w:tc>
          <w:tcPr>
            <w:tcW w:w="8990" w:type="dxa"/>
          </w:tcPr>
          <w:p w14:paraId="6EE0E8E9" w14:textId="77777777" w:rsidR="001A4B37" w:rsidRPr="00922C2D" w:rsidRDefault="001A4B37" w:rsidP="009119D5">
            <w:pPr>
              <w:spacing w:line="256" w:lineRule="auto"/>
              <w:rPr>
                <w:rFonts w:ascii="Arial" w:eastAsia="Times New Roman" w:hAnsi="Arial" w:cs="Arial"/>
                <w:kern w:val="0"/>
                <w:sz w:val="20"/>
                <w:szCs w:val="20"/>
                <w14:ligatures w14:val="none"/>
              </w:rPr>
            </w:pPr>
            <w:r w:rsidRPr="00922C2D">
              <w:rPr>
                <w:rFonts w:ascii="Arial" w:eastAsia="Times New Roman" w:hAnsi="Arial" w:cs="Arial"/>
                <w:b/>
                <w:bCs/>
                <w:sz w:val="20"/>
                <w:szCs w:val="20"/>
              </w:rPr>
              <w:t xml:space="preserve">Agriculture &amp; Food </w:t>
            </w:r>
          </w:p>
        </w:tc>
      </w:tr>
      <w:tr w:rsidR="001A4B37" w:rsidRPr="00922C2D" w14:paraId="687C072E" w14:textId="77777777" w:rsidTr="0016382F">
        <w:tc>
          <w:tcPr>
            <w:tcW w:w="8990" w:type="dxa"/>
          </w:tcPr>
          <w:p w14:paraId="486F14C1" w14:textId="46846BE5"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Farms providing livestock, hay, dairy (milk, cheese), high quality meat, eggs, preserves, pickles, vegetables, fruit (strawberries, apples), organic greens, microgreens, garlic, herbs, mushrooms, perennial flowers</w:t>
            </w:r>
          </w:p>
        </w:tc>
      </w:tr>
      <w:tr w:rsidR="001A4B37" w:rsidRPr="00922C2D" w14:paraId="33703380" w14:textId="77777777" w:rsidTr="0016382F">
        <w:tc>
          <w:tcPr>
            <w:tcW w:w="8990" w:type="dxa"/>
          </w:tcPr>
          <w:p w14:paraId="792C4C18"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Apiaries providing honey products</w:t>
            </w:r>
          </w:p>
        </w:tc>
      </w:tr>
      <w:tr w:rsidR="001A4B37" w:rsidRPr="00922C2D" w14:paraId="78DA7A3F" w14:textId="77777777" w:rsidTr="0016382F">
        <w:tc>
          <w:tcPr>
            <w:tcW w:w="8990" w:type="dxa"/>
          </w:tcPr>
          <w:p w14:paraId="727475DC"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Maple syrup products</w:t>
            </w:r>
          </w:p>
        </w:tc>
      </w:tr>
      <w:tr w:rsidR="001A4B37" w:rsidRPr="00922C2D" w14:paraId="79D03B2C" w14:textId="77777777" w:rsidTr="0016382F">
        <w:tc>
          <w:tcPr>
            <w:tcW w:w="8990" w:type="dxa"/>
          </w:tcPr>
          <w:p w14:paraId="7090B081"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Farm stands</w:t>
            </w:r>
          </w:p>
        </w:tc>
      </w:tr>
      <w:tr w:rsidR="001A4B37" w:rsidRPr="00922C2D" w14:paraId="3DBB9A9A" w14:textId="77777777" w:rsidTr="0016382F">
        <w:tc>
          <w:tcPr>
            <w:tcW w:w="8990" w:type="dxa"/>
          </w:tcPr>
          <w:p w14:paraId="447AFFFE"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Feed stores</w:t>
            </w:r>
          </w:p>
        </w:tc>
      </w:tr>
      <w:tr w:rsidR="001A4B37" w:rsidRPr="00922C2D" w14:paraId="286A35F7" w14:textId="77777777" w:rsidTr="0016382F">
        <w:tc>
          <w:tcPr>
            <w:tcW w:w="8990" w:type="dxa"/>
          </w:tcPr>
          <w:p w14:paraId="6126CBED"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Agri services</w:t>
            </w:r>
          </w:p>
        </w:tc>
      </w:tr>
      <w:tr w:rsidR="001A4B37" w:rsidRPr="00922C2D" w14:paraId="0F709CCC" w14:textId="77777777" w:rsidTr="0016382F">
        <w:tc>
          <w:tcPr>
            <w:tcW w:w="8990" w:type="dxa"/>
          </w:tcPr>
          <w:p w14:paraId="0DA509AB"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Dairies, cheese shops</w:t>
            </w:r>
          </w:p>
        </w:tc>
      </w:tr>
      <w:tr w:rsidR="001A4B37" w:rsidRPr="00922C2D" w14:paraId="0C737BE2" w14:textId="77777777" w:rsidTr="0016382F">
        <w:tc>
          <w:tcPr>
            <w:tcW w:w="8990" w:type="dxa"/>
          </w:tcPr>
          <w:p w14:paraId="6E3BF002"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Garden centres, garden supplies, landscape architecture, nurseries, tree farms</w:t>
            </w:r>
          </w:p>
        </w:tc>
      </w:tr>
      <w:tr w:rsidR="001A4B37" w:rsidRPr="00922C2D" w14:paraId="33786F25" w14:textId="77777777" w:rsidTr="0016382F">
        <w:tc>
          <w:tcPr>
            <w:tcW w:w="8990" w:type="dxa"/>
          </w:tcPr>
          <w:p w14:paraId="45644A05" w14:textId="77777777" w:rsidR="001A4B37" w:rsidRPr="00922C2D" w:rsidRDefault="001A4B37">
            <w:pPr>
              <w:pStyle w:val="ListParagraph"/>
              <w:numPr>
                <w:ilvl w:val="0"/>
                <w:numId w:val="2"/>
              </w:numPr>
              <w:spacing w:line="256" w:lineRule="auto"/>
              <w:rPr>
                <w:rFonts w:ascii="Arial" w:eastAsia="Times New Roman" w:hAnsi="Arial" w:cs="Arial"/>
                <w:sz w:val="20"/>
                <w:szCs w:val="20"/>
              </w:rPr>
            </w:pPr>
            <w:r w:rsidRPr="00922C2D">
              <w:rPr>
                <w:rFonts w:ascii="Arial" w:eastAsia="Times New Roman" w:hAnsi="Arial" w:cs="Arial"/>
                <w:sz w:val="20"/>
                <w:szCs w:val="20"/>
              </w:rPr>
              <w:t>Sawmills</w:t>
            </w:r>
          </w:p>
        </w:tc>
      </w:tr>
      <w:tr w:rsidR="001A4B37" w:rsidRPr="00922C2D" w14:paraId="4D21980A" w14:textId="77777777" w:rsidTr="0016382F">
        <w:tc>
          <w:tcPr>
            <w:tcW w:w="8990" w:type="dxa"/>
          </w:tcPr>
          <w:p w14:paraId="2E4CA34D"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Accommodation &amp; Tourism</w:t>
            </w:r>
          </w:p>
        </w:tc>
      </w:tr>
      <w:tr w:rsidR="001A4B37" w:rsidRPr="00922C2D" w14:paraId="55855C3B" w14:textId="77777777" w:rsidTr="0016382F">
        <w:tc>
          <w:tcPr>
            <w:tcW w:w="8990" w:type="dxa"/>
          </w:tcPr>
          <w:p w14:paraId="1CD29406" w14:textId="77777777" w:rsidR="001A4B37" w:rsidRPr="00922C2D" w:rsidRDefault="001A4B37">
            <w:pPr>
              <w:pStyle w:val="ListParagraph"/>
              <w:numPr>
                <w:ilvl w:val="0"/>
                <w:numId w:val="3"/>
              </w:numPr>
              <w:spacing w:line="256" w:lineRule="auto"/>
              <w:rPr>
                <w:rFonts w:ascii="Arial" w:eastAsia="Times New Roman" w:hAnsi="Arial" w:cs="Arial"/>
                <w:sz w:val="20"/>
                <w:szCs w:val="20"/>
              </w:rPr>
            </w:pPr>
            <w:r w:rsidRPr="00922C2D">
              <w:rPr>
                <w:rFonts w:ascii="Arial" w:eastAsia="Times New Roman" w:hAnsi="Arial" w:cs="Arial"/>
                <w:sz w:val="20"/>
                <w:szCs w:val="20"/>
              </w:rPr>
              <w:t>Hotels, motels, resorts, bed and breakfasts, lodges</w:t>
            </w:r>
          </w:p>
        </w:tc>
      </w:tr>
      <w:tr w:rsidR="001A4B37" w:rsidRPr="00922C2D" w14:paraId="6ACE41DB" w14:textId="77777777" w:rsidTr="0016382F">
        <w:tc>
          <w:tcPr>
            <w:tcW w:w="8990" w:type="dxa"/>
          </w:tcPr>
          <w:p w14:paraId="78302A28" w14:textId="77777777" w:rsidR="001A4B37" w:rsidRPr="00922C2D" w:rsidRDefault="001A4B37">
            <w:pPr>
              <w:pStyle w:val="ListParagraph"/>
              <w:numPr>
                <w:ilvl w:val="0"/>
                <w:numId w:val="3"/>
              </w:numPr>
              <w:spacing w:line="256" w:lineRule="auto"/>
              <w:rPr>
                <w:rFonts w:ascii="Arial" w:eastAsia="Times New Roman" w:hAnsi="Arial" w:cs="Arial"/>
                <w:sz w:val="20"/>
                <w:szCs w:val="20"/>
              </w:rPr>
            </w:pPr>
            <w:r w:rsidRPr="00922C2D">
              <w:rPr>
                <w:rFonts w:ascii="Arial" w:eastAsia="Times New Roman" w:hAnsi="Arial" w:cs="Arial"/>
                <w:sz w:val="20"/>
                <w:szCs w:val="20"/>
              </w:rPr>
              <w:t>Cottage rentals</w:t>
            </w:r>
          </w:p>
        </w:tc>
      </w:tr>
      <w:tr w:rsidR="001A4B37" w:rsidRPr="00922C2D" w14:paraId="65FA20A8" w14:textId="77777777" w:rsidTr="0016382F">
        <w:tc>
          <w:tcPr>
            <w:tcW w:w="8990" w:type="dxa"/>
          </w:tcPr>
          <w:p w14:paraId="05C15C2F" w14:textId="77777777" w:rsidR="001A4B37" w:rsidRPr="00922C2D" w:rsidRDefault="001A4B37">
            <w:pPr>
              <w:pStyle w:val="ListParagraph"/>
              <w:numPr>
                <w:ilvl w:val="0"/>
                <w:numId w:val="3"/>
              </w:numPr>
              <w:spacing w:line="256" w:lineRule="auto"/>
              <w:rPr>
                <w:rFonts w:ascii="Arial" w:eastAsia="Times New Roman" w:hAnsi="Arial" w:cs="Arial"/>
                <w:sz w:val="20"/>
                <w:szCs w:val="20"/>
              </w:rPr>
            </w:pPr>
            <w:r w:rsidRPr="00922C2D">
              <w:rPr>
                <w:rFonts w:ascii="Arial" w:eastAsia="Times New Roman" w:hAnsi="Arial" w:cs="Arial"/>
                <w:sz w:val="20"/>
                <w:szCs w:val="20"/>
              </w:rPr>
              <w:t>Camp sites, campgrounds, trailer parks</w:t>
            </w:r>
          </w:p>
        </w:tc>
      </w:tr>
      <w:tr w:rsidR="001A4B37" w:rsidRPr="00922C2D" w14:paraId="3C8E7504" w14:textId="77777777" w:rsidTr="0016382F">
        <w:tc>
          <w:tcPr>
            <w:tcW w:w="8990" w:type="dxa"/>
          </w:tcPr>
          <w:p w14:paraId="47C3C5F7" w14:textId="41BAEBF6" w:rsidR="001A4B37" w:rsidRPr="00922C2D" w:rsidRDefault="003B4D60">
            <w:pPr>
              <w:pStyle w:val="ListParagraph"/>
              <w:numPr>
                <w:ilvl w:val="0"/>
                <w:numId w:val="3"/>
              </w:numPr>
              <w:spacing w:line="256" w:lineRule="auto"/>
              <w:rPr>
                <w:rFonts w:ascii="Arial" w:eastAsia="Times New Roman" w:hAnsi="Arial" w:cs="Arial"/>
                <w:sz w:val="20"/>
                <w:szCs w:val="20"/>
              </w:rPr>
            </w:pPr>
            <w:r>
              <w:rPr>
                <w:rFonts w:ascii="Arial" w:eastAsia="Times New Roman" w:hAnsi="Arial" w:cs="Arial"/>
                <w:sz w:val="20"/>
                <w:szCs w:val="20"/>
              </w:rPr>
              <w:t>S</w:t>
            </w:r>
            <w:r w:rsidR="001A4B37" w:rsidRPr="00922C2D">
              <w:rPr>
                <w:rFonts w:ascii="Arial" w:eastAsia="Times New Roman" w:hAnsi="Arial" w:cs="Arial"/>
                <w:sz w:val="20"/>
                <w:szCs w:val="20"/>
              </w:rPr>
              <w:t>ummer camps</w:t>
            </w:r>
          </w:p>
        </w:tc>
      </w:tr>
      <w:tr w:rsidR="001A4B37" w:rsidRPr="00922C2D" w14:paraId="6DE0BA1A" w14:textId="77777777" w:rsidTr="0016382F">
        <w:tc>
          <w:tcPr>
            <w:tcW w:w="8990" w:type="dxa"/>
          </w:tcPr>
          <w:p w14:paraId="402BDD97" w14:textId="77777777" w:rsidR="001A4B37" w:rsidRPr="00922C2D" w:rsidRDefault="001A4B37">
            <w:pPr>
              <w:pStyle w:val="ListParagraph"/>
              <w:numPr>
                <w:ilvl w:val="0"/>
                <w:numId w:val="3"/>
              </w:numPr>
              <w:spacing w:line="256" w:lineRule="auto"/>
              <w:rPr>
                <w:rFonts w:ascii="Arial" w:eastAsia="Times New Roman" w:hAnsi="Arial" w:cs="Arial"/>
                <w:sz w:val="20"/>
                <w:szCs w:val="20"/>
              </w:rPr>
            </w:pPr>
            <w:r w:rsidRPr="00922C2D">
              <w:rPr>
                <w:rFonts w:ascii="Arial" w:eastAsia="Times New Roman" w:hAnsi="Arial" w:cs="Arial"/>
                <w:sz w:val="20"/>
                <w:szCs w:val="20"/>
              </w:rPr>
              <w:t>Boat tours</w:t>
            </w:r>
          </w:p>
        </w:tc>
      </w:tr>
      <w:tr w:rsidR="001A4B37" w:rsidRPr="00922C2D" w14:paraId="6461ABC6" w14:textId="77777777" w:rsidTr="0016382F">
        <w:tc>
          <w:tcPr>
            <w:tcW w:w="8990" w:type="dxa"/>
          </w:tcPr>
          <w:p w14:paraId="615065E3" w14:textId="77777777" w:rsidR="001A4B37" w:rsidRPr="00922C2D" w:rsidRDefault="001A4B37">
            <w:pPr>
              <w:pStyle w:val="ListParagraph"/>
              <w:numPr>
                <w:ilvl w:val="0"/>
                <w:numId w:val="3"/>
              </w:numPr>
              <w:spacing w:line="256" w:lineRule="auto"/>
              <w:rPr>
                <w:rFonts w:ascii="Arial" w:eastAsia="Times New Roman" w:hAnsi="Arial" w:cs="Arial"/>
                <w:sz w:val="20"/>
                <w:szCs w:val="20"/>
              </w:rPr>
            </w:pPr>
            <w:r w:rsidRPr="00922C2D">
              <w:rPr>
                <w:rFonts w:ascii="Arial" w:eastAsia="Times New Roman" w:hAnsi="Arial" w:cs="Arial"/>
                <w:sz w:val="20"/>
                <w:szCs w:val="20"/>
              </w:rPr>
              <w:t>Tourism consulting</w:t>
            </w:r>
          </w:p>
        </w:tc>
      </w:tr>
      <w:tr w:rsidR="001A4B37" w:rsidRPr="00922C2D" w14:paraId="0C225F99" w14:textId="77777777" w:rsidTr="0016382F">
        <w:tc>
          <w:tcPr>
            <w:tcW w:w="8990" w:type="dxa"/>
          </w:tcPr>
          <w:p w14:paraId="2E9B052D"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Recreation &amp; Outdoor Activities</w:t>
            </w:r>
          </w:p>
        </w:tc>
      </w:tr>
      <w:tr w:rsidR="001A4B37" w:rsidRPr="00922C2D" w14:paraId="0C1CA18F" w14:textId="77777777" w:rsidTr="0016382F">
        <w:tc>
          <w:tcPr>
            <w:tcW w:w="8990" w:type="dxa"/>
          </w:tcPr>
          <w:p w14:paraId="1DBA38AA"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Marinas</w:t>
            </w:r>
          </w:p>
        </w:tc>
      </w:tr>
      <w:tr w:rsidR="001A4B37" w:rsidRPr="00922C2D" w14:paraId="4E52CFA7" w14:textId="77777777" w:rsidTr="0016382F">
        <w:tc>
          <w:tcPr>
            <w:tcW w:w="8990" w:type="dxa"/>
          </w:tcPr>
          <w:p w14:paraId="416EAF95"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Boat shops, boat rentals</w:t>
            </w:r>
          </w:p>
        </w:tc>
      </w:tr>
      <w:tr w:rsidR="001A4B37" w:rsidRPr="00922C2D" w14:paraId="2C363A2A" w14:textId="77777777" w:rsidTr="0016382F">
        <w:tc>
          <w:tcPr>
            <w:tcW w:w="8990" w:type="dxa"/>
          </w:tcPr>
          <w:p w14:paraId="59F5226B"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Bicycle shops including repair</w:t>
            </w:r>
          </w:p>
        </w:tc>
      </w:tr>
      <w:tr w:rsidR="001A4B37" w:rsidRPr="00922C2D" w14:paraId="4BAC857D" w14:textId="77777777" w:rsidTr="0016382F">
        <w:tc>
          <w:tcPr>
            <w:tcW w:w="8990" w:type="dxa"/>
          </w:tcPr>
          <w:p w14:paraId="37622830"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Equestrian centres</w:t>
            </w:r>
          </w:p>
        </w:tc>
      </w:tr>
      <w:tr w:rsidR="001A4B37" w:rsidRPr="00922C2D" w14:paraId="2B6C7EBD" w14:textId="77777777" w:rsidTr="0016382F">
        <w:tc>
          <w:tcPr>
            <w:tcW w:w="8990" w:type="dxa"/>
          </w:tcPr>
          <w:p w14:paraId="3489F443"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Carriage and sled rides</w:t>
            </w:r>
          </w:p>
        </w:tc>
      </w:tr>
      <w:tr w:rsidR="001A4B37" w:rsidRPr="00922C2D" w14:paraId="483F50C4" w14:textId="77777777" w:rsidTr="0016382F">
        <w:tc>
          <w:tcPr>
            <w:tcW w:w="8990" w:type="dxa"/>
          </w:tcPr>
          <w:p w14:paraId="7C46EEAD" w14:textId="1E1D5CE4"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 xml:space="preserve">Boat rentals (fishing boat, kayak, canoe, </w:t>
            </w:r>
            <w:r w:rsidR="007B4840" w:rsidRPr="00922C2D">
              <w:rPr>
                <w:rFonts w:ascii="Arial" w:eastAsia="Times New Roman" w:hAnsi="Arial" w:cs="Arial"/>
                <w:sz w:val="20"/>
                <w:szCs w:val="20"/>
              </w:rPr>
              <w:t>sea doo</w:t>
            </w:r>
            <w:r w:rsidRPr="00922C2D">
              <w:rPr>
                <w:rFonts w:ascii="Arial" w:eastAsia="Times New Roman" w:hAnsi="Arial" w:cs="Arial"/>
                <w:sz w:val="20"/>
                <w:szCs w:val="20"/>
              </w:rPr>
              <w:t>, pontoon, pedal boat, paddle board)</w:t>
            </w:r>
          </w:p>
        </w:tc>
      </w:tr>
      <w:tr w:rsidR="001A4B37" w:rsidRPr="00922C2D" w14:paraId="6852DDA1" w14:textId="77777777" w:rsidTr="0016382F">
        <w:tc>
          <w:tcPr>
            <w:tcW w:w="8990" w:type="dxa"/>
          </w:tcPr>
          <w:p w14:paraId="400A5B06"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Fishing tours</w:t>
            </w:r>
          </w:p>
        </w:tc>
      </w:tr>
      <w:tr w:rsidR="001A4B37" w:rsidRPr="00922C2D" w14:paraId="6F0D717A" w14:textId="77777777" w:rsidTr="0016382F">
        <w:tc>
          <w:tcPr>
            <w:tcW w:w="8990" w:type="dxa"/>
          </w:tcPr>
          <w:p w14:paraId="4E0D4B45"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Bait stores</w:t>
            </w:r>
          </w:p>
        </w:tc>
      </w:tr>
      <w:tr w:rsidR="001A4B37" w:rsidRPr="00922C2D" w14:paraId="04DE61D0" w14:textId="77777777" w:rsidTr="0016382F">
        <w:tc>
          <w:tcPr>
            <w:tcW w:w="8990" w:type="dxa"/>
          </w:tcPr>
          <w:p w14:paraId="71C7463C"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Raceway club</w:t>
            </w:r>
          </w:p>
        </w:tc>
      </w:tr>
      <w:tr w:rsidR="001A4B37" w:rsidRPr="00922C2D" w14:paraId="5CCDF79D" w14:textId="77777777" w:rsidTr="0016382F">
        <w:tc>
          <w:tcPr>
            <w:tcW w:w="8990" w:type="dxa"/>
          </w:tcPr>
          <w:p w14:paraId="625B1F55"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Snowmobiling club</w:t>
            </w:r>
          </w:p>
        </w:tc>
      </w:tr>
      <w:tr w:rsidR="001A4B37" w:rsidRPr="00922C2D" w14:paraId="153860B8" w14:textId="77777777" w:rsidTr="0016382F">
        <w:tc>
          <w:tcPr>
            <w:tcW w:w="8990" w:type="dxa"/>
          </w:tcPr>
          <w:p w14:paraId="64A125EA"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Golf courses</w:t>
            </w:r>
          </w:p>
        </w:tc>
      </w:tr>
      <w:tr w:rsidR="001A4B37" w:rsidRPr="00922C2D" w14:paraId="5EABC225" w14:textId="77777777" w:rsidTr="0016382F">
        <w:tc>
          <w:tcPr>
            <w:tcW w:w="8990" w:type="dxa"/>
          </w:tcPr>
          <w:p w14:paraId="2EE33D19"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Bowling lanes</w:t>
            </w:r>
          </w:p>
        </w:tc>
      </w:tr>
      <w:tr w:rsidR="001A4B37" w:rsidRPr="00922C2D" w14:paraId="0EC248D9" w14:textId="77777777" w:rsidTr="0016382F">
        <w:tc>
          <w:tcPr>
            <w:tcW w:w="8990" w:type="dxa"/>
          </w:tcPr>
          <w:p w14:paraId="7E43EC04"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Flying club</w:t>
            </w:r>
          </w:p>
        </w:tc>
      </w:tr>
      <w:tr w:rsidR="001A4B37" w:rsidRPr="00922C2D" w14:paraId="6CF61A79" w14:textId="77777777" w:rsidTr="0016382F">
        <w:tc>
          <w:tcPr>
            <w:tcW w:w="8990" w:type="dxa"/>
          </w:tcPr>
          <w:p w14:paraId="4E7155D1"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Bicycling</w:t>
            </w:r>
          </w:p>
        </w:tc>
      </w:tr>
      <w:tr w:rsidR="001A4B37" w:rsidRPr="00922C2D" w14:paraId="1A17F522" w14:textId="77777777" w:rsidTr="0016382F">
        <w:tc>
          <w:tcPr>
            <w:tcW w:w="8990" w:type="dxa"/>
          </w:tcPr>
          <w:p w14:paraId="4210D068" w14:textId="77777777" w:rsidR="001A4B37" w:rsidRPr="00922C2D" w:rsidRDefault="001A4B37">
            <w:pPr>
              <w:pStyle w:val="ListParagraph"/>
              <w:numPr>
                <w:ilvl w:val="0"/>
                <w:numId w:val="4"/>
              </w:numPr>
              <w:spacing w:line="256" w:lineRule="auto"/>
              <w:rPr>
                <w:rFonts w:ascii="Arial" w:eastAsia="Times New Roman" w:hAnsi="Arial" w:cs="Arial"/>
                <w:sz w:val="20"/>
                <w:szCs w:val="20"/>
              </w:rPr>
            </w:pPr>
            <w:r w:rsidRPr="00922C2D">
              <w:rPr>
                <w:rFonts w:ascii="Arial" w:eastAsia="Times New Roman" w:hAnsi="Arial" w:cs="Arial"/>
                <w:sz w:val="20"/>
                <w:szCs w:val="20"/>
              </w:rPr>
              <w:t>Fish &amp; game club</w:t>
            </w:r>
          </w:p>
        </w:tc>
      </w:tr>
      <w:tr w:rsidR="001A4B37" w:rsidRPr="00922C2D" w14:paraId="0E83BB06" w14:textId="77777777" w:rsidTr="0016382F">
        <w:tc>
          <w:tcPr>
            <w:tcW w:w="8990" w:type="dxa"/>
          </w:tcPr>
          <w:p w14:paraId="2423DA8B"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Food &amp; Beverage</w:t>
            </w:r>
          </w:p>
        </w:tc>
      </w:tr>
      <w:tr w:rsidR="001A4B37" w:rsidRPr="00922C2D" w14:paraId="212F30D9" w14:textId="77777777" w:rsidTr="0016382F">
        <w:tc>
          <w:tcPr>
            <w:tcW w:w="8990" w:type="dxa"/>
          </w:tcPr>
          <w:p w14:paraId="6EAA9551"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Cafés or coffee houses</w:t>
            </w:r>
          </w:p>
        </w:tc>
      </w:tr>
      <w:tr w:rsidR="001A4B37" w:rsidRPr="00922C2D" w14:paraId="6A20F904" w14:textId="77777777" w:rsidTr="0016382F">
        <w:tc>
          <w:tcPr>
            <w:tcW w:w="8990" w:type="dxa"/>
          </w:tcPr>
          <w:p w14:paraId="2A71C861"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Bakeries, cakes</w:t>
            </w:r>
          </w:p>
        </w:tc>
      </w:tr>
      <w:tr w:rsidR="001A4B37" w:rsidRPr="00922C2D" w14:paraId="669653ED" w14:textId="77777777" w:rsidTr="0016382F">
        <w:tc>
          <w:tcPr>
            <w:tcW w:w="8990" w:type="dxa"/>
          </w:tcPr>
          <w:p w14:paraId="0DFE0F1C"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Restaurants, pubs, pizzerias, take-out food</w:t>
            </w:r>
          </w:p>
        </w:tc>
      </w:tr>
      <w:tr w:rsidR="0016382F" w:rsidRPr="00922C2D" w14:paraId="46364B8A" w14:textId="77777777" w:rsidTr="0016382F">
        <w:tc>
          <w:tcPr>
            <w:tcW w:w="8990" w:type="dxa"/>
          </w:tcPr>
          <w:p w14:paraId="0B9AA19A" w14:textId="2BFCC89F" w:rsidR="0016382F" w:rsidRPr="00922C2D" w:rsidRDefault="0016382F">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Legions</w:t>
            </w:r>
          </w:p>
        </w:tc>
      </w:tr>
      <w:tr w:rsidR="001A4B37" w:rsidRPr="00922C2D" w14:paraId="1FD8A61A" w14:textId="77777777" w:rsidTr="0016382F">
        <w:tc>
          <w:tcPr>
            <w:tcW w:w="8990" w:type="dxa"/>
          </w:tcPr>
          <w:p w14:paraId="301E9220"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Catering</w:t>
            </w:r>
          </w:p>
        </w:tc>
      </w:tr>
      <w:tr w:rsidR="001A4B37" w:rsidRPr="00922C2D" w14:paraId="34E877FA" w14:textId="77777777" w:rsidTr="0016382F">
        <w:tc>
          <w:tcPr>
            <w:tcW w:w="8990" w:type="dxa"/>
          </w:tcPr>
          <w:p w14:paraId="5568EA11"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Home-cooked meal services</w:t>
            </w:r>
          </w:p>
        </w:tc>
      </w:tr>
      <w:tr w:rsidR="001A4B37" w:rsidRPr="00922C2D" w14:paraId="64AB46B9" w14:textId="77777777" w:rsidTr="0016382F">
        <w:tc>
          <w:tcPr>
            <w:tcW w:w="8990" w:type="dxa"/>
          </w:tcPr>
          <w:p w14:paraId="554F7794"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Food trucks, cookhouses</w:t>
            </w:r>
          </w:p>
        </w:tc>
      </w:tr>
      <w:tr w:rsidR="001A4B37" w:rsidRPr="00922C2D" w14:paraId="3A3E078F" w14:textId="77777777" w:rsidTr="0016382F">
        <w:tc>
          <w:tcPr>
            <w:tcW w:w="8990" w:type="dxa"/>
          </w:tcPr>
          <w:p w14:paraId="19C51EDF"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Sommelier services</w:t>
            </w:r>
          </w:p>
        </w:tc>
      </w:tr>
      <w:tr w:rsidR="001A4B37" w:rsidRPr="00922C2D" w14:paraId="4D605189" w14:textId="77777777" w:rsidTr="0016382F">
        <w:tc>
          <w:tcPr>
            <w:tcW w:w="8990" w:type="dxa"/>
          </w:tcPr>
          <w:p w14:paraId="78B4DBC7"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lastRenderedPageBreak/>
              <w:t>Grocery stores, markets</w:t>
            </w:r>
          </w:p>
        </w:tc>
      </w:tr>
      <w:tr w:rsidR="001A4B37" w:rsidRPr="00922C2D" w14:paraId="36AC819F" w14:textId="77777777" w:rsidTr="0016382F">
        <w:tc>
          <w:tcPr>
            <w:tcW w:w="8990" w:type="dxa"/>
          </w:tcPr>
          <w:p w14:paraId="0324D282" w14:textId="77777777" w:rsidR="001A4B37" w:rsidRPr="00922C2D" w:rsidRDefault="001A4B37">
            <w:pPr>
              <w:pStyle w:val="ListParagraph"/>
              <w:numPr>
                <w:ilvl w:val="0"/>
                <w:numId w:val="5"/>
              </w:numPr>
              <w:spacing w:line="256" w:lineRule="auto"/>
              <w:rPr>
                <w:rFonts w:ascii="Arial" w:eastAsia="Times New Roman" w:hAnsi="Arial" w:cs="Arial"/>
                <w:sz w:val="20"/>
                <w:szCs w:val="20"/>
              </w:rPr>
            </w:pPr>
            <w:r w:rsidRPr="00922C2D">
              <w:rPr>
                <w:rFonts w:ascii="Arial" w:eastAsia="Times New Roman" w:hAnsi="Arial" w:cs="Arial"/>
                <w:sz w:val="20"/>
                <w:szCs w:val="20"/>
              </w:rPr>
              <w:t>LCBOs</w:t>
            </w:r>
          </w:p>
        </w:tc>
      </w:tr>
      <w:tr w:rsidR="001A4B37" w:rsidRPr="00922C2D" w14:paraId="6D638631" w14:textId="77777777" w:rsidTr="0016382F">
        <w:tc>
          <w:tcPr>
            <w:tcW w:w="8990" w:type="dxa"/>
          </w:tcPr>
          <w:p w14:paraId="12F573AE"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Retail &amp; Artisan</w:t>
            </w:r>
          </w:p>
        </w:tc>
      </w:tr>
      <w:tr w:rsidR="001A4B37" w:rsidRPr="00922C2D" w14:paraId="4B685F25" w14:textId="77777777" w:rsidTr="0016382F">
        <w:tc>
          <w:tcPr>
            <w:tcW w:w="8990" w:type="dxa"/>
          </w:tcPr>
          <w:p w14:paraId="1E1FF78B"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Banks</w:t>
            </w:r>
          </w:p>
        </w:tc>
      </w:tr>
      <w:tr w:rsidR="001A4B37" w:rsidRPr="00922C2D" w14:paraId="50557E44" w14:textId="77777777" w:rsidTr="0016382F">
        <w:tc>
          <w:tcPr>
            <w:tcW w:w="8990" w:type="dxa"/>
          </w:tcPr>
          <w:p w14:paraId="7E16EB80"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Retail (bookstores, second hand stores, thrift shops, gift stores, appliances, electronics, fashions, clothing, footwear, moccasins, jewelry, draperies, pillows, furniture, mattresses, natural soap, spas &amp; pools, home improvement, lumber, windows &amp; doors, trailers)</w:t>
            </w:r>
          </w:p>
        </w:tc>
      </w:tr>
      <w:tr w:rsidR="001A4B37" w:rsidRPr="00922C2D" w14:paraId="13445D99" w14:textId="77777777" w:rsidTr="0016382F">
        <w:tc>
          <w:tcPr>
            <w:tcW w:w="8990" w:type="dxa"/>
          </w:tcPr>
          <w:p w14:paraId="7AD9DEC6"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Artisan stores</w:t>
            </w:r>
          </w:p>
        </w:tc>
      </w:tr>
      <w:tr w:rsidR="001A4B37" w:rsidRPr="00922C2D" w14:paraId="408F6CD7" w14:textId="77777777" w:rsidTr="0016382F">
        <w:tc>
          <w:tcPr>
            <w:tcW w:w="8990" w:type="dxa"/>
          </w:tcPr>
          <w:p w14:paraId="40C7803D"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Hardware stores, paint shops</w:t>
            </w:r>
          </w:p>
        </w:tc>
      </w:tr>
      <w:tr w:rsidR="001A4B37" w:rsidRPr="00922C2D" w14:paraId="5387C1E9" w14:textId="77777777" w:rsidTr="0016382F">
        <w:tc>
          <w:tcPr>
            <w:tcW w:w="8990" w:type="dxa"/>
          </w:tcPr>
          <w:p w14:paraId="594F5549"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Equipment rentals</w:t>
            </w:r>
          </w:p>
        </w:tc>
      </w:tr>
      <w:tr w:rsidR="001A4B37" w:rsidRPr="00922C2D" w14:paraId="634B8532" w14:textId="77777777" w:rsidTr="0016382F">
        <w:tc>
          <w:tcPr>
            <w:tcW w:w="8990" w:type="dxa"/>
          </w:tcPr>
          <w:p w14:paraId="1A26F32B"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Antique stores, auctions, flea markets</w:t>
            </w:r>
          </w:p>
        </w:tc>
      </w:tr>
      <w:tr w:rsidR="001A4B37" w:rsidRPr="00922C2D" w14:paraId="6CA672DF" w14:textId="77777777" w:rsidTr="0016382F">
        <w:tc>
          <w:tcPr>
            <w:tcW w:w="8990" w:type="dxa"/>
          </w:tcPr>
          <w:p w14:paraId="6341C16E"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Furniture maker</w:t>
            </w:r>
          </w:p>
        </w:tc>
      </w:tr>
      <w:tr w:rsidR="001A4B37" w:rsidRPr="00922C2D" w14:paraId="1D7F72CD" w14:textId="77777777" w:rsidTr="0016382F">
        <w:tc>
          <w:tcPr>
            <w:tcW w:w="8990" w:type="dxa"/>
          </w:tcPr>
          <w:p w14:paraId="4891D404"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Boat stores, dock systems</w:t>
            </w:r>
          </w:p>
        </w:tc>
      </w:tr>
      <w:tr w:rsidR="001A4B37" w:rsidRPr="00922C2D" w14:paraId="396FC452" w14:textId="77777777" w:rsidTr="0016382F">
        <w:tc>
          <w:tcPr>
            <w:tcW w:w="8990" w:type="dxa"/>
          </w:tcPr>
          <w:p w14:paraId="3D63D1AE"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Marine services</w:t>
            </w:r>
          </w:p>
        </w:tc>
      </w:tr>
      <w:tr w:rsidR="001A4B37" w:rsidRPr="00922C2D" w14:paraId="079165CB" w14:textId="77777777" w:rsidTr="0016382F">
        <w:tc>
          <w:tcPr>
            <w:tcW w:w="8990" w:type="dxa"/>
          </w:tcPr>
          <w:p w14:paraId="0FCB5BE7"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Custom signs &amp; graphics</w:t>
            </w:r>
          </w:p>
        </w:tc>
      </w:tr>
      <w:tr w:rsidR="001A4B37" w:rsidRPr="00922C2D" w14:paraId="034C954E" w14:textId="77777777" w:rsidTr="0016382F">
        <w:tc>
          <w:tcPr>
            <w:tcW w:w="8990" w:type="dxa"/>
          </w:tcPr>
          <w:p w14:paraId="6FFACB0D"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Art, graphic design, photography, pottery, carvings, embroidery</w:t>
            </w:r>
          </w:p>
        </w:tc>
      </w:tr>
      <w:tr w:rsidR="001A4B37" w:rsidRPr="00922C2D" w14:paraId="602C1698" w14:textId="77777777" w:rsidTr="0016382F">
        <w:tc>
          <w:tcPr>
            <w:tcW w:w="8990" w:type="dxa"/>
          </w:tcPr>
          <w:p w14:paraId="2C089440"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Picture frames</w:t>
            </w:r>
          </w:p>
        </w:tc>
      </w:tr>
      <w:tr w:rsidR="001A4B37" w:rsidRPr="00922C2D" w14:paraId="3C6555BB" w14:textId="77777777" w:rsidTr="0016382F">
        <w:tc>
          <w:tcPr>
            <w:tcW w:w="8990" w:type="dxa"/>
          </w:tcPr>
          <w:p w14:paraId="166BB0AB" w14:textId="77777777" w:rsidR="001A4B37" w:rsidRPr="00922C2D" w:rsidRDefault="001A4B37">
            <w:pPr>
              <w:pStyle w:val="ListParagraph"/>
              <w:numPr>
                <w:ilvl w:val="0"/>
                <w:numId w:val="6"/>
              </w:numPr>
              <w:spacing w:line="256" w:lineRule="auto"/>
              <w:rPr>
                <w:rFonts w:ascii="Arial" w:eastAsia="Times New Roman" w:hAnsi="Arial" w:cs="Arial"/>
                <w:sz w:val="20"/>
                <w:szCs w:val="20"/>
              </w:rPr>
            </w:pPr>
            <w:r w:rsidRPr="00922C2D">
              <w:rPr>
                <w:rFonts w:ascii="Arial" w:eastAsia="Times New Roman" w:hAnsi="Arial" w:cs="Arial"/>
                <w:sz w:val="20"/>
                <w:szCs w:val="20"/>
              </w:rPr>
              <w:t>Ironworks/metal works</w:t>
            </w:r>
          </w:p>
        </w:tc>
      </w:tr>
      <w:tr w:rsidR="001A4B37" w:rsidRPr="00922C2D" w14:paraId="2EF5AE8B" w14:textId="77777777" w:rsidTr="0016382F">
        <w:tc>
          <w:tcPr>
            <w:tcW w:w="8990" w:type="dxa"/>
          </w:tcPr>
          <w:p w14:paraId="1696B6F6" w14:textId="0FF532B5"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 xml:space="preserve">Pet &amp; Animal </w:t>
            </w:r>
            <w:r w:rsidR="0088197C">
              <w:rPr>
                <w:rFonts w:ascii="Arial" w:eastAsia="Times New Roman" w:hAnsi="Arial" w:cs="Arial"/>
                <w:b/>
                <w:bCs/>
                <w:sz w:val="20"/>
                <w:szCs w:val="20"/>
              </w:rPr>
              <w:t>Services</w:t>
            </w:r>
          </w:p>
        </w:tc>
      </w:tr>
      <w:tr w:rsidR="001A4B37" w:rsidRPr="00922C2D" w14:paraId="08DEA4E9" w14:textId="77777777" w:rsidTr="0016382F">
        <w:tc>
          <w:tcPr>
            <w:tcW w:w="8990" w:type="dxa"/>
          </w:tcPr>
          <w:p w14:paraId="2235E6A9" w14:textId="77777777" w:rsidR="001A4B37" w:rsidRPr="00922C2D" w:rsidRDefault="001A4B37">
            <w:pPr>
              <w:pStyle w:val="ListParagraph"/>
              <w:numPr>
                <w:ilvl w:val="0"/>
                <w:numId w:val="7"/>
              </w:numPr>
              <w:spacing w:line="256" w:lineRule="auto"/>
              <w:rPr>
                <w:rFonts w:ascii="Arial" w:eastAsia="Times New Roman" w:hAnsi="Arial" w:cs="Arial"/>
                <w:sz w:val="20"/>
                <w:szCs w:val="20"/>
              </w:rPr>
            </w:pPr>
            <w:r w:rsidRPr="00922C2D">
              <w:rPr>
                <w:rFonts w:ascii="Arial" w:eastAsia="Times New Roman" w:hAnsi="Arial" w:cs="Arial"/>
                <w:sz w:val="20"/>
                <w:szCs w:val="20"/>
              </w:rPr>
              <w:t>Pets for sale</w:t>
            </w:r>
          </w:p>
        </w:tc>
      </w:tr>
      <w:tr w:rsidR="001A4B37" w:rsidRPr="00922C2D" w14:paraId="3CBD9791" w14:textId="77777777" w:rsidTr="0016382F">
        <w:tc>
          <w:tcPr>
            <w:tcW w:w="8990" w:type="dxa"/>
          </w:tcPr>
          <w:p w14:paraId="60692502" w14:textId="77777777" w:rsidR="001A4B37" w:rsidRPr="00922C2D" w:rsidRDefault="001A4B37">
            <w:pPr>
              <w:pStyle w:val="ListParagraph"/>
              <w:numPr>
                <w:ilvl w:val="0"/>
                <w:numId w:val="7"/>
              </w:numPr>
              <w:spacing w:line="256" w:lineRule="auto"/>
              <w:rPr>
                <w:rFonts w:ascii="Arial" w:eastAsia="Times New Roman" w:hAnsi="Arial" w:cs="Arial"/>
                <w:sz w:val="20"/>
                <w:szCs w:val="20"/>
              </w:rPr>
            </w:pPr>
            <w:r w:rsidRPr="00922C2D">
              <w:rPr>
                <w:rFonts w:ascii="Arial" w:eastAsia="Times New Roman" w:hAnsi="Arial" w:cs="Arial"/>
                <w:sz w:val="20"/>
                <w:szCs w:val="20"/>
              </w:rPr>
              <w:t>Vet services, pet care &amp; boarding, pet spas</w:t>
            </w:r>
          </w:p>
        </w:tc>
      </w:tr>
      <w:tr w:rsidR="001A4B37" w:rsidRPr="00922C2D" w14:paraId="69C59AB8" w14:textId="77777777" w:rsidTr="0016382F">
        <w:tc>
          <w:tcPr>
            <w:tcW w:w="8990" w:type="dxa"/>
          </w:tcPr>
          <w:p w14:paraId="506C6759" w14:textId="77777777" w:rsidR="001A4B37" w:rsidRPr="00922C2D" w:rsidRDefault="001A4B37">
            <w:pPr>
              <w:pStyle w:val="ListParagraph"/>
              <w:numPr>
                <w:ilvl w:val="0"/>
                <w:numId w:val="7"/>
              </w:numPr>
              <w:spacing w:line="256" w:lineRule="auto"/>
              <w:rPr>
                <w:rFonts w:ascii="Arial" w:eastAsia="Times New Roman" w:hAnsi="Arial" w:cs="Arial"/>
                <w:sz w:val="20"/>
                <w:szCs w:val="20"/>
              </w:rPr>
            </w:pPr>
            <w:r w:rsidRPr="00922C2D">
              <w:rPr>
                <w:rFonts w:ascii="Arial" w:eastAsia="Times New Roman" w:hAnsi="Arial" w:cs="Arial"/>
                <w:sz w:val="20"/>
                <w:szCs w:val="20"/>
              </w:rPr>
              <w:t>Animal rescue</w:t>
            </w:r>
          </w:p>
        </w:tc>
      </w:tr>
      <w:tr w:rsidR="001A4B37" w:rsidRPr="00922C2D" w14:paraId="51B86313" w14:textId="77777777" w:rsidTr="0016382F">
        <w:tc>
          <w:tcPr>
            <w:tcW w:w="8990" w:type="dxa"/>
          </w:tcPr>
          <w:p w14:paraId="5CCD796E" w14:textId="77777777" w:rsidR="001A4B37" w:rsidRPr="00922C2D" w:rsidRDefault="001A4B37">
            <w:pPr>
              <w:pStyle w:val="ListParagraph"/>
              <w:numPr>
                <w:ilvl w:val="0"/>
                <w:numId w:val="7"/>
              </w:numPr>
              <w:spacing w:line="256" w:lineRule="auto"/>
              <w:rPr>
                <w:rFonts w:ascii="Arial" w:eastAsia="Times New Roman" w:hAnsi="Arial" w:cs="Arial"/>
                <w:sz w:val="20"/>
                <w:szCs w:val="20"/>
              </w:rPr>
            </w:pPr>
            <w:r w:rsidRPr="00922C2D">
              <w:rPr>
                <w:rFonts w:ascii="Arial" w:eastAsia="Times New Roman" w:hAnsi="Arial" w:cs="Arial"/>
                <w:sz w:val="20"/>
                <w:szCs w:val="20"/>
              </w:rPr>
              <w:t>Equi care, horsemanship, farrier service</w:t>
            </w:r>
          </w:p>
        </w:tc>
      </w:tr>
      <w:tr w:rsidR="001A4B37" w:rsidRPr="00922C2D" w14:paraId="6FD1A567" w14:textId="77777777" w:rsidTr="0016382F">
        <w:tc>
          <w:tcPr>
            <w:tcW w:w="8990" w:type="dxa"/>
          </w:tcPr>
          <w:p w14:paraId="29BDC23F" w14:textId="6B86D828"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 xml:space="preserve">Home &amp; Property </w:t>
            </w:r>
          </w:p>
        </w:tc>
      </w:tr>
      <w:tr w:rsidR="001A4B37" w:rsidRPr="00922C2D" w14:paraId="59926E9D" w14:textId="77777777" w:rsidTr="0016382F">
        <w:tc>
          <w:tcPr>
            <w:tcW w:w="8990" w:type="dxa"/>
          </w:tcPr>
          <w:p w14:paraId="58C35B4D"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Real Estate</w:t>
            </w:r>
          </w:p>
        </w:tc>
      </w:tr>
      <w:tr w:rsidR="001A4B37" w:rsidRPr="00922C2D" w14:paraId="625D184F" w14:textId="77777777" w:rsidTr="0016382F">
        <w:tc>
          <w:tcPr>
            <w:tcW w:w="8990" w:type="dxa"/>
          </w:tcPr>
          <w:p w14:paraId="61AA6E7A"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Lawn care, tree care, stump removal, gardening services, landscaping</w:t>
            </w:r>
          </w:p>
        </w:tc>
      </w:tr>
      <w:tr w:rsidR="001A4B37" w:rsidRPr="00922C2D" w14:paraId="7BE69DD8" w14:textId="77777777" w:rsidTr="0016382F">
        <w:tc>
          <w:tcPr>
            <w:tcW w:w="8990" w:type="dxa"/>
          </w:tcPr>
          <w:p w14:paraId="287A6E4F"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Cleaning</w:t>
            </w:r>
          </w:p>
        </w:tc>
      </w:tr>
      <w:tr w:rsidR="001A4B37" w:rsidRPr="00922C2D" w14:paraId="61EF360E" w14:textId="77777777" w:rsidTr="0016382F">
        <w:tc>
          <w:tcPr>
            <w:tcW w:w="8990" w:type="dxa"/>
          </w:tcPr>
          <w:p w14:paraId="59425CCE"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House sitting</w:t>
            </w:r>
          </w:p>
        </w:tc>
      </w:tr>
      <w:tr w:rsidR="001A4B37" w:rsidRPr="00922C2D" w14:paraId="768F0856" w14:textId="77777777" w:rsidTr="0016382F">
        <w:tc>
          <w:tcPr>
            <w:tcW w:w="8990" w:type="dxa"/>
          </w:tcPr>
          <w:p w14:paraId="30F9B484"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Home repairs, restoration, renovations (including drywall)</w:t>
            </w:r>
          </w:p>
        </w:tc>
      </w:tr>
      <w:tr w:rsidR="001A4B37" w:rsidRPr="00922C2D" w14:paraId="7236088A" w14:textId="77777777" w:rsidTr="0016382F">
        <w:tc>
          <w:tcPr>
            <w:tcW w:w="8990" w:type="dxa"/>
          </w:tcPr>
          <w:p w14:paraId="683FCA05"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House framing</w:t>
            </w:r>
          </w:p>
        </w:tc>
      </w:tr>
      <w:tr w:rsidR="001A4B37" w:rsidRPr="00922C2D" w14:paraId="7EA9511F" w14:textId="77777777" w:rsidTr="0016382F">
        <w:tc>
          <w:tcPr>
            <w:tcW w:w="8990" w:type="dxa"/>
          </w:tcPr>
          <w:p w14:paraId="1DF29776"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Carpentry, sharpening</w:t>
            </w:r>
          </w:p>
        </w:tc>
      </w:tr>
      <w:tr w:rsidR="001A4B37" w:rsidRPr="00922C2D" w14:paraId="7044E240" w14:textId="77777777" w:rsidTr="0016382F">
        <w:tc>
          <w:tcPr>
            <w:tcW w:w="8990" w:type="dxa"/>
          </w:tcPr>
          <w:p w14:paraId="409A0880"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Designers/builders</w:t>
            </w:r>
          </w:p>
        </w:tc>
      </w:tr>
      <w:tr w:rsidR="001A4B37" w:rsidRPr="00922C2D" w14:paraId="6998B8E3" w14:textId="77777777" w:rsidTr="0016382F">
        <w:tc>
          <w:tcPr>
            <w:tcW w:w="8990" w:type="dxa"/>
          </w:tcPr>
          <w:p w14:paraId="1DA8A398"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Home staging, decluttering</w:t>
            </w:r>
          </w:p>
        </w:tc>
      </w:tr>
      <w:tr w:rsidR="001A4B37" w:rsidRPr="00922C2D" w14:paraId="621E3122" w14:textId="77777777" w:rsidTr="0016382F">
        <w:tc>
          <w:tcPr>
            <w:tcW w:w="8990" w:type="dxa"/>
          </w:tcPr>
          <w:p w14:paraId="22F9BEEC"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Roofing, eavestroughs</w:t>
            </w:r>
          </w:p>
        </w:tc>
      </w:tr>
      <w:tr w:rsidR="001A4B37" w:rsidRPr="00922C2D" w14:paraId="010CC272" w14:textId="77777777" w:rsidTr="0016382F">
        <w:tc>
          <w:tcPr>
            <w:tcW w:w="8990" w:type="dxa"/>
          </w:tcPr>
          <w:p w14:paraId="3B4FD78B"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Property solutions &amp; maintenance, exterior home renovations, lawn maintenance, road services, paving, grading, excavation, painting &amp; wallpapering, snowploughing, aquatic weed control</w:t>
            </w:r>
          </w:p>
        </w:tc>
      </w:tr>
      <w:tr w:rsidR="001A4B37" w:rsidRPr="00922C2D" w14:paraId="5D5F1175" w14:textId="77777777" w:rsidTr="0016382F">
        <w:tc>
          <w:tcPr>
            <w:tcW w:w="8990" w:type="dxa"/>
          </w:tcPr>
          <w:p w14:paraId="618C45CF"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Septic services</w:t>
            </w:r>
          </w:p>
        </w:tc>
      </w:tr>
      <w:tr w:rsidR="001A4B37" w:rsidRPr="00922C2D" w14:paraId="2670AE2D" w14:textId="77777777" w:rsidTr="0016382F">
        <w:tc>
          <w:tcPr>
            <w:tcW w:w="8990" w:type="dxa"/>
          </w:tcPr>
          <w:p w14:paraId="232D9317"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Fuels products &amp; services</w:t>
            </w:r>
          </w:p>
        </w:tc>
      </w:tr>
      <w:tr w:rsidR="001A4B37" w:rsidRPr="00922C2D" w14:paraId="087D7276" w14:textId="77777777" w:rsidTr="0016382F">
        <w:tc>
          <w:tcPr>
            <w:tcW w:w="8990" w:type="dxa"/>
          </w:tcPr>
          <w:p w14:paraId="4BD6BF80" w14:textId="77777777" w:rsidR="001A4B37"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Storage facilities</w:t>
            </w:r>
          </w:p>
        </w:tc>
      </w:tr>
      <w:tr w:rsidR="001A4B37" w:rsidRPr="00922C2D" w14:paraId="4D975ACB" w14:textId="77777777" w:rsidTr="0016382F">
        <w:tc>
          <w:tcPr>
            <w:tcW w:w="8990" w:type="dxa"/>
          </w:tcPr>
          <w:p w14:paraId="4F9CCDFE" w14:textId="19EA4B94" w:rsidR="00BC78A0" w:rsidRPr="00922C2D" w:rsidRDefault="001A4B37">
            <w:pPr>
              <w:pStyle w:val="ListParagraph"/>
              <w:numPr>
                <w:ilvl w:val="0"/>
                <w:numId w:val="8"/>
              </w:numPr>
              <w:spacing w:line="256" w:lineRule="auto"/>
              <w:rPr>
                <w:rFonts w:ascii="Arial" w:eastAsia="Times New Roman" w:hAnsi="Arial" w:cs="Arial"/>
                <w:sz w:val="20"/>
                <w:szCs w:val="20"/>
              </w:rPr>
            </w:pPr>
            <w:r w:rsidRPr="00922C2D">
              <w:rPr>
                <w:rFonts w:ascii="Arial" w:eastAsia="Times New Roman" w:hAnsi="Arial" w:cs="Arial"/>
                <w:sz w:val="20"/>
                <w:szCs w:val="20"/>
              </w:rPr>
              <w:t>Dumpster rentals</w:t>
            </w:r>
          </w:p>
        </w:tc>
      </w:tr>
      <w:tr w:rsidR="001A4B37" w:rsidRPr="00922C2D" w14:paraId="38F8DDC8" w14:textId="77777777" w:rsidTr="0016382F">
        <w:tc>
          <w:tcPr>
            <w:tcW w:w="8990" w:type="dxa"/>
          </w:tcPr>
          <w:p w14:paraId="42830F90" w14:textId="1C05948E"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Professional Services</w:t>
            </w:r>
          </w:p>
        </w:tc>
      </w:tr>
      <w:tr w:rsidR="001A4B37" w:rsidRPr="00922C2D" w14:paraId="2C2F826B" w14:textId="77777777" w:rsidTr="0016382F">
        <w:tc>
          <w:tcPr>
            <w:tcW w:w="8990" w:type="dxa"/>
          </w:tcPr>
          <w:p w14:paraId="3E610CA9"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Editing services</w:t>
            </w:r>
          </w:p>
        </w:tc>
      </w:tr>
      <w:tr w:rsidR="001A4B37" w:rsidRPr="00922C2D" w14:paraId="7C34F4EE" w14:textId="77777777" w:rsidTr="0016382F">
        <w:tc>
          <w:tcPr>
            <w:tcW w:w="8990" w:type="dxa"/>
          </w:tcPr>
          <w:p w14:paraId="35AB003D" w14:textId="7FB34FDE"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 xml:space="preserve">Marketing </w:t>
            </w:r>
          </w:p>
        </w:tc>
      </w:tr>
      <w:tr w:rsidR="001A4B37" w:rsidRPr="00922C2D" w14:paraId="5DADEE2D" w14:textId="77777777" w:rsidTr="0016382F">
        <w:tc>
          <w:tcPr>
            <w:tcW w:w="8990" w:type="dxa"/>
          </w:tcPr>
          <w:p w14:paraId="16A54753"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Income tax services</w:t>
            </w:r>
          </w:p>
        </w:tc>
      </w:tr>
      <w:tr w:rsidR="001A4B37" w:rsidRPr="00922C2D" w14:paraId="660A4AF0" w14:textId="77777777" w:rsidTr="0016382F">
        <w:tc>
          <w:tcPr>
            <w:tcW w:w="8990" w:type="dxa"/>
          </w:tcPr>
          <w:p w14:paraId="749728EF"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Bookkeeping</w:t>
            </w:r>
          </w:p>
        </w:tc>
      </w:tr>
      <w:tr w:rsidR="001A4B37" w:rsidRPr="00922C2D" w14:paraId="2B34BACC" w14:textId="77777777" w:rsidTr="0016382F">
        <w:tc>
          <w:tcPr>
            <w:tcW w:w="8990" w:type="dxa"/>
          </w:tcPr>
          <w:p w14:paraId="33E9CB9B"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Computer services</w:t>
            </w:r>
          </w:p>
        </w:tc>
      </w:tr>
      <w:tr w:rsidR="001A4B37" w:rsidRPr="00922C2D" w14:paraId="44F78FCC" w14:textId="77777777" w:rsidTr="0016382F">
        <w:tc>
          <w:tcPr>
            <w:tcW w:w="8990" w:type="dxa"/>
          </w:tcPr>
          <w:p w14:paraId="139B3972"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HR consulting</w:t>
            </w:r>
          </w:p>
        </w:tc>
      </w:tr>
      <w:tr w:rsidR="001A4B37" w:rsidRPr="00922C2D" w14:paraId="08F094C3" w14:textId="77777777" w:rsidTr="0016382F">
        <w:tc>
          <w:tcPr>
            <w:tcW w:w="8990" w:type="dxa"/>
          </w:tcPr>
          <w:p w14:paraId="68546697"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lastRenderedPageBreak/>
              <w:t>Real estate</w:t>
            </w:r>
          </w:p>
        </w:tc>
      </w:tr>
      <w:tr w:rsidR="001A4B37" w:rsidRPr="00922C2D" w14:paraId="40B1E307" w14:textId="77777777" w:rsidTr="0016382F">
        <w:tc>
          <w:tcPr>
            <w:tcW w:w="8990" w:type="dxa"/>
          </w:tcPr>
          <w:p w14:paraId="1087B185"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Music manufacturing</w:t>
            </w:r>
          </w:p>
        </w:tc>
      </w:tr>
      <w:tr w:rsidR="001A4B37" w:rsidRPr="00922C2D" w14:paraId="7E1AF86C" w14:textId="77777777" w:rsidTr="0016382F">
        <w:tc>
          <w:tcPr>
            <w:tcW w:w="8990" w:type="dxa"/>
          </w:tcPr>
          <w:p w14:paraId="035F67BA"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Education services</w:t>
            </w:r>
          </w:p>
        </w:tc>
      </w:tr>
      <w:tr w:rsidR="001A4B37" w:rsidRPr="00922C2D" w14:paraId="3EE7DA92" w14:textId="77777777" w:rsidTr="0016382F">
        <w:tc>
          <w:tcPr>
            <w:tcW w:w="8990" w:type="dxa"/>
          </w:tcPr>
          <w:p w14:paraId="6BB94DBA" w14:textId="77777777" w:rsidR="001A4B37" w:rsidRPr="00922C2D" w:rsidRDefault="001A4B37">
            <w:pPr>
              <w:pStyle w:val="ListParagraph"/>
              <w:numPr>
                <w:ilvl w:val="0"/>
                <w:numId w:val="9"/>
              </w:numPr>
              <w:spacing w:line="256" w:lineRule="auto"/>
              <w:rPr>
                <w:rFonts w:ascii="Arial" w:eastAsia="Times New Roman" w:hAnsi="Arial" w:cs="Arial"/>
                <w:sz w:val="20"/>
                <w:szCs w:val="20"/>
              </w:rPr>
            </w:pPr>
            <w:r w:rsidRPr="00922C2D">
              <w:rPr>
                <w:rFonts w:ascii="Arial" w:eastAsia="Times New Roman" w:hAnsi="Arial" w:cs="Arial"/>
                <w:sz w:val="20"/>
                <w:szCs w:val="20"/>
              </w:rPr>
              <w:t>Lawyers, banking, financial</w:t>
            </w:r>
          </w:p>
        </w:tc>
      </w:tr>
      <w:tr w:rsidR="001A4B37" w:rsidRPr="00922C2D" w14:paraId="71F47367" w14:textId="77777777" w:rsidTr="0016382F">
        <w:tc>
          <w:tcPr>
            <w:tcW w:w="8990" w:type="dxa"/>
          </w:tcPr>
          <w:p w14:paraId="62AF1639"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Automotive &amp; Transportation</w:t>
            </w:r>
          </w:p>
        </w:tc>
      </w:tr>
      <w:tr w:rsidR="001A4B37" w:rsidRPr="00922C2D" w14:paraId="69CE5A45" w14:textId="77777777" w:rsidTr="0016382F">
        <w:tc>
          <w:tcPr>
            <w:tcW w:w="8990" w:type="dxa"/>
          </w:tcPr>
          <w:p w14:paraId="49FC296F" w14:textId="77777777" w:rsidR="001A4B37" w:rsidRPr="00922C2D" w:rsidRDefault="001A4B37">
            <w:pPr>
              <w:pStyle w:val="ListParagraph"/>
              <w:numPr>
                <w:ilvl w:val="0"/>
                <w:numId w:val="10"/>
              </w:numPr>
              <w:spacing w:line="256" w:lineRule="auto"/>
              <w:rPr>
                <w:rFonts w:ascii="Arial" w:eastAsia="Times New Roman" w:hAnsi="Arial" w:cs="Arial"/>
                <w:sz w:val="20"/>
                <w:szCs w:val="20"/>
              </w:rPr>
            </w:pPr>
            <w:r w:rsidRPr="00922C2D">
              <w:rPr>
                <w:rFonts w:ascii="Arial" w:eastAsia="Times New Roman" w:hAnsi="Arial" w:cs="Arial"/>
                <w:sz w:val="20"/>
                <w:szCs w:val="20"/>
              </w:rPr>
              <w:t>Taxi services</w:t>
            </w:r>
          </w:p>
        </w:tc>
      </w:tr>
      <w:tr w:rsidR="001A4B37" w:rsidRPr="00922C2D" w14:paraId="75A2CAE8" w14:textId="77777777" w:rsidTr="0016382F">
        <w:tc>
          <w:tcPr>
            <w:tcW w:w="8990" w:type="dxa"/>
          </w:tcPr>
          <w:p w14:paraId="2C69E5D4" w14:textId="77777777" w:rsidR="001A4B37" w:rsidRPr="00922C2D" w:rsidRDefault="001A4B37">
            <w:pPr>
              <w:pStyle w:val="ListParagraph"/>
              <w:numPr>
                <w:ilvl w:val="0"/>
                <w:numId w:val="10"/>
              </w:numPr>
              <w:spacing w:line="256" w:lineRule="auto"/>
              <w:rPr>
                <w:rFonts w:ascii="Arial" w:eastAsia="Times New Roman" w:hAnsi="Arial" w:cs="Arial"/>
                <w:sz w:val="20"/>
                <w:szCs w:val="20"/>
              </w:rPr>
            </w:pPr>
            <w:r w:rsidRPr="00922C2D">
              <w:rPr>
                <w:rFonts w:ascii="Arial" w:eastAsia="Times New Roman" w:hAnsi="Arial" w:cs="Arial"/>
                <w:sz w:val="20"/>
                <w:szCs w:val="20"/>
              </w:rPr>
              <w:t>Gas stations</w:t>
            </w:r>
          </w:p>
        </w:tc>
      </w:tr>
      <w:tr w:rsidR="001A4B37" w:rsidRPr="00922C2D" w14:paraId="535C220A" w14:textId="77777777" w:rsidTr="0016382F">
        <w:tc>
          <w:tcPr>
            <w:tcW w:w="8990" w:type="dxa"/>
          </w:tcPr>
          <w:p w14:paraId="014F1EC5" w14:textId="77777777" w:rsidR="001A4B37" w:rsidRPr="00922C2D" w:rsidRDefault="001A4B37">
            <w:pPr>
              <w:pStyle w:val="ListParagraph"/>
              <w:numPr>
                <w:ilvl w:val="0"/>
                <w:numId w:val="10"/>
              </w:numPr>
              <w:spacing w:line="256" w:lineRule="auto"/>
              <w:rPr>
                <w:rFonts w:ascii="Arial" w:eastAsia="Times New Roman" w:hAnsi="Arial" w:cs="Arial"/>
                <w:sz w:val="20"/>
                <w:szCs w:val="20"/>
              </w:rPr>
            </w:pPr>
            <w:r w:rsidRPr="00922C2D">
              <w:rPr>
                <w:rFonts w:ascii="Arial" w:eastAsia="Times New Roman" w:hAnsi="Arial" w:cs="Arial"/>
                <w:sz w:val="20"/>
                <w:szCs w:val="20"/>
              </w:rPr>
              <w:t>Auto sales</w:t>
            </w:r>
          </w:p>
        </w:tc>
      </w:tr>
      <w:tr w:rsidR="001A4B37" w:rsidRPr="00922C2D" w14:paraId="6749A299" w14:textId="77777777" w:rsidTr="0016382F">
        <w:tc>
          <w:tcPr>
            <w:tcW w:w="8990" w:type="dxa"/>
          </w:tcPr>
          <w:p w14:paraId="1092B580" w14:textId="77777777" w:rsidR="001A4B37" w:rsidRPr="00922C2D" w:rsidRDefault="001A4B37">
            <w:pPr>
              <w:pStyle w:val="ListParagraph"/>
              <w:numPr>
                <w:ilvl w:val="0"/>
                <w:numId w:val="10"/>
              </w:numPr>
              <w:spacing w:line="256" w:lineRule="auto"/>
              <w:rPr>
                <w:rFonts w:ascii="Arial" w:eastAsia="Times New Roman" w:hAnsi="Arial" w:cs="Arial"/>
                <w:sz w:val="20"/>
                <w:szCs w:val="20"/>
              </w:rPr>
            </w:pPr>
            <w:r w:rsidRPr="00922C2D">
              <w:rPr>
                <w:rFonts w:ascii="Arial" w:eastAsia="Times New Roman" w:hAnsi="Arial" w:cs="Arial"/>
                <w:sz w:val="20"/>
                <w:szCs w:val="20"/>
              </w:rPr>
              <w:t>Auto parts &amp; service/repair, auto cleaning &amp; detailing, RV repairs</w:t>
            </w:r>
          </w:p>
        </w:tc>
      </w:tr>
      <w:tr w:rsidR="001A4B37" w:rsidRPr="00922C2D" w14:paraId="1F1E03B6" w14:textId="77777777" w:rsidTr="0016382F">
        <w:tc>
          <w:tcPr>
            <w:tcW w:w="8990" w:type="dxa"/>
          </w:tcPr>
          <w:p w14:paraId="0EEFC324" w14:textId="77777777" w:rsidR="001A4B37" w:rsidRPr="00922C2D" w:rsidRDefault="001A4B37">
            <w:pPr>
              <w:pStyle w:val="ListParagraph"/>
              <w:numPr>
                <w:ilvl w:val="0"/>
                <w:numId w:val="10"/>
              </w:numPr>
              <w:spacing w:line="256" w:lineRule="auto"/>
              <w:rPr>
                <w:rFonts w:ascii="Arial" w:eastAsia="Times New Roman" w:hAnsi="Arial" w:cs="Arial"/>
                <w:sz w:val="20"/>
                <w:szCs w:val="20"/>
              </w:rPr>
            </w:pPr>
            <w:r w:rsidRPr="00922C2D">
              <w:rPr>
                <w:rFonts w:ascii="Arial" w:eastAsia="Times New Roman" w:hAnsi="Arial" w:cs="Arial"/>
                <w:sz w:val="20"/>
                <w:szCs w:val="20"/>
              </w:rPr>
              <w:t>Trailer services</w:t>
            </w:r>
          </w:p>
        </w:tc>
      </w:tr>
      <w:tr w:rsidR="001A4B37" w:rsidRPr="00922C2D" w14:paraId="3F20BDF4" w14:textId="77777777" w:rsidTr="0016382F">
        <w:tc>
          <w:tcPr>
            <w:tcW w:w="8990" w:type="dxa"/>
          </w:tcPr>
          <w:p w14:paraId="5D812978" w14:textId="77777777"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Construction, Trades &amp; Repairs</w:t>
            </w:r>
          </w:p>
        </w:tc>
      </w:tr>
      <w:tr w:rsidR="001A4B37" w:rsidRPr="00922C2D" w14:paraId="12E951E4" w14:textId="77777777" w:rsidTr="0016382F">
        <w:tc>
          <w:tcPr>
            <w:tcW w:w="8990" w:type="dxa"/>
          </w:tcPr>
          <w:p w14:paraId="66241FEA"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Contracting</w:t>
            </w:r>
          </w:p>
        </w:tc>
      </w:tr>
      <w:tr w:rsidR="001A4B37" w:rsidRPr="00922C2D" w14:paraId="79F6B6A9" w14:textId="77777777" w:rsidTr="0016382F">
        <w:tc>
          <w:tcPr>
            <w:tcW w:w="8990" w:type="dxa"/>
          </w:tcPr>
          <w:p w14:paraId="1BF7514D"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Construction</w:t>
            </w:r>
          </w:p>
        </w:tc>
      </w:tr>
      <w:tr w:rsidR="00045F09" w:rsidRPr="00922C2D" w14:paraId="123E552C" w14:textId="77777777" w:rsidTr="0016382F">
        <w:tc>
          <w:tcPr>
            <w:tcW w:w="8990" w:type="dxa"/>
          </w:tcPr>
          <w:p w14:paraId="106F207F" w14:textId="2BBBBC4E" w:rsidR="00045F09" w:rsidRPr="00922C2D" w:rsidRDefault="00045F09">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Trucking services, excavation</w:t>
            </w:r>
          </w:p>
        </w:tc>
      </w:tr>
      <w:tr w:rsidR="001A4B37" w:rsidRPr="00922C2D" w14:paraId="55F9B46B" w14:textId="77777777" w:rsidTr="0016382F">
        <w:tc>
          <w:tcPr>
            <w:tcW w:w="8990" w:type="dxa"/>
          </w:tcPr>
          <w:p w14:paraId="08CA5A5F"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Repairs (small engines, appliances, tires)</w:t>
            </w:r>
          </w:p>
        </w:tc>
      </w:tr>
      <w:tr w:rsidR="001A4B37" w:rsidRPr="00922C2D" w14:paraId="67D9469F" w14:textId="77777777" w:rsidTr="0016382F">
        <w:tc>
          <w:tcPr>
            <w:tcW w:w="8990" w:type="dxa"/>
          </w:tcPr>
          <w:p w14:paraId="678B58C4"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Plumbing, HVAC</w:t>
            </w:r>
          </w:p>
        </w:tc>
      </w:tr>
      <w:tr w:rsidR="001A4B37" w:rsidRPr="00922C2D" w14:paraId="15FD4E06" w14:textId="77777777" w:rsidTr="0016382F">
        <w:tc>
          <w:tcPr>
            <w:tcW w:w="8990" w:type="dxa"/>
          </w:tcPr>
          <w:p w14:paraId="15771F6D"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Heating</w:t>
            </w:r>
          </w:p>
        </w:tc>
      </w:tr>
      <w:tr w:rsidR="001A4B37" w:rsidRPr="00922C2D" w14:paraId="6F330FF2" w14:textId="77777777" w:rsidTr="0016382F">
        <w:tc>
          <w:tcPr>
            <w:tcW w:w="8990" w:type="dxa"/>
          </w:tcPr>
          <w:p w14:paraId="31A70337"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Electrical</w:t>
            </w:r>
          </w:p>
        </w:tc>
      </w:tr>
      <w:tr w:rsidR="001A4B37" w:rsidRPr="00922C2D" w14:paraId="7DF0EEF3" w14:textId="77777777" w:rsidTr="0016382F">
        <w:tc>
          <w:tcPr>
            <w:tcW w:w="8990" w:type="dxa"/>
          </w:tcPr>
          <w:p w14:paraId="14F7B53F"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Security</w:t>
            </w:r>
          </w:p>
        </w:tc>
      </w:tr>
      <w:tr w:rsidR="001A4B37" w:rsidRPr="00922C2D" w14:paraId="25E63E0D" w14:textId="77777777" w:rsidTr="0016382F">
        <w:tc>
          <w:tcPr>
            <w:tcW w:w="8990" w:type="dxa"/>
          </w:tcPr>
          <w:p w14:paraId="1F0BE1E8"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Power solutions</w:t>
            </w:r>
          </w:p>
        </w:tc>
      </w:tr>
      <w:tr w:rsidR="001A4B37" w:rsidRPr="00922C2D" w14:paraId="1D607DA4" w14:textId="77777777" w:rsidTr="0016382F">
        <w:tc>
          <w:tcPr>
            <w:tcW w:w="8990" w:type="dxa"/>
          </w:tcPr>
          <w:p w14:paraId="0CE7381E" w14:textId="77777777" w:rsidR="001A4B37" w:rsidRPr="00922C2D" w:rsidRDefault="001A4B37">
            <w:pPr>
              <w:pStyle w:val="ListParagraph"/>
              <w:numPr>
                <w:ilvl w:val="0"/>
                <w:numId w:val="11"/>
              </w:numPr>
              <w:spacing w:line="256" w:lineRule="auto"/>
              <w:rPr>
                <w:rFonts w:ascii="Arial" w:eastAsia="Times New Roman" w:hAnsi="Arial" w:cs="Arial"/>
                <w:sz w:val="20"/>
                <w:szCs w:val="20"/>
              </w:rPr>
            </w:pPr>
            <w:r w:rsidRPr="00922C2D">
              <w:rPr>
                <w:rFonts w:ascii="Arial" w:eastAsia="Times New Roman" w:hAnsi="Arial" w:cs="Arial"/>
                <w:sz w:val="20"/>
                <w:szCs w:val="20"/>
              </w:rPr>
              <w:t>Roofing</w:t>
            </w:r>
          </w:p>
        </w:tc>
      </w:tr>
      <w:tr w:rsidR="001A4B37" w:rsidRPr="00922C2D" w14:paraId="0FA7C0D7" w14:textId="77777777" w:rsidTr="0016382F">
        <w:tc>
          <w:tcPr>
            <w:tcW w:w="8990" w:type="dxa"/>
          </w:tcPr>
          <w:p w14:paraId="19C0AC89" w14:textId="649C8700" w:rsidR="001A4B37" w:rsidRPr="00922C2D" w:rsidRDefault="001A4B37" w:rsidP="009119D5">
            <w:pPr>
              <w:spacing w:line="256" w:lineRule="auto"/>
              <w:rPr>
                <w:rFonts w:ascii="Arial" w:eastAsia="Times New Roman" w:hAnsi="Arial" w:cs="Arial"/>
                <w:sz w:val="20"/>
                <w:szCs w:val="20"/>
              </w:rPr>
            </w:pPr>
            <w:r w:rsidRPr="00922C2D">
              <w:rPr>
                <w:rFonts w:ascii="Arial" w:eastAsia="Times New Roman" w:hAnsi="Arial" w:cs="Arial"/>
                <w:b/>
                <w:bCs/>
                <w:sz w:val="20"/>
                <w:szCs w:val="20"/>
              </w:rPr>
              <w:t xml:space="preserve">Health &amp; Wellness </w:t>
            </w:r>
          </w:p>
        </w:tc>
      </w:tr>
      <w:tr w:rsidR="002D30D6" w:rsidRPr="00922C2D" w14:paraId="4624F0B1" w14:textId="77777777" w:rsidTr="0016382F">
        <w:tc>
          <w:tcPr>
            <w:tcW w:w="8990" w:type="dxa"/>
          </w:tcPr>
          <w:p w14:paraId="0DEC87DD" w14:textId="526FC9DB" w:rsidR="002D30D6" w:rsidRPr="00922C2D" w:rsidRDefault="002D30D6">
            <w:pPr>
              <w:pStyle w:val="ListParagraph"/>
              <w:numPr>
                <w:ilvl w:val="0"/>
                <w:numId w:val="12"/>
              </w:numPr>
              <w:spacing w:line="256" w:lineRule="auto"/>
              <w:rPr>
                <w:rFonts w:ascii="Arial" w:eastAsia="Times New Roman" w:hAnsi="Arial" w:cs="Arial"/>
                <w:sz w:val="20"/>
                <w:szCs w:val="20"/>
              </w:rPr>
            </w:pPr>
            <w:r w:rsidRPr="00922C2D">
              <w:rPr>
                <w:rFonts w:ascii="Arial" w:eastAsia="Times New Roman" w:hAnsi="Arial" w:cs="Arial"/>
                <w:sz w:val="20"/>
                <w:szCs w:val="20"/>
              </w:rPr>
              <w:t>Physician, psychotherapy, nursing, hypnotherapy, chiropractic care, addictions &amp; mental health, hearing, dentistry &amp; oral hygiene, massage therapy</w:t>
            </w:r>
          </w:p>
        </w:tc>
      </w:tr>
      <w:tr w:rsidR="002D30D6" w:rsidRPr="00922C2D" w14:paraId="0902E259" w14:textId="77777777" w:rsidTr="0016382F">
        <w:tc>
          <w:tcPr>
            <w:tcW w:w="8990" w:type="dxa"/>
          </w:tcPr>
          <w:p w14:paraId="319DAD02" w14:textId="77777777" w:rsidR="002D30D6" w:rsidRPr="00922C2D" w:rsidRDefault="002D30D6">
            <w:pPr>
              <w:pStyle w:val="ListParagraph"/>
              <w:numPr>
                <w:ilvl w:val="0"/>
                <w:numId w:val="12"/>
              </w:numPr>
              <w:spacing w:line="256" w:lineRule="auto"/>
              <w:rPr>
                <w:rFonts w:ascii="Arial" w:eastAsia="Times New Roman" w:hAnsi="Arial" w:cs="Arial"/>
                <w:sz w:val="20"/>
                <w:szCs w:val="20"/>
              </w:rPr>
            </w:pPr>
            <w:r w:rsidRPr="00922C2D">
              <w:rPr>
                <w:rFonts w:ascii="Arial" w:eastAsia="Times New Roman" w:hAnsi="Arial" w:cs="Arial"/>
                <w:sz w:val="20"/>
                <w:szCs w:val="20"/>
              </w:rPr>
              <w:t>Home health medical equipment</w:t>
            </w:r>
          </w:p>
        </w:tc>
      </w:tr>
      <w:tr w:rsidR="002D30D6" w:rsidRPr="00922C2D" w14:paraId="22C6F15D" w14:textId="77777777" w:rsidTr="0016382F">
        <w:tc>
          <w:tcPr>
            <w:tcW w:w="8990" w:type="dxa"/>
          </w:tcPr>
          <w:p w14:paraId="4EB221C9" w14:textId="77777777" w:rsidR="002D30D6" w:rsidRPr="00922C2D" w:rsidRDefault="002D30D6">
            <w:pPr>
              <w:pStyle w:val="ListParagraph"/>
              <w:numPr>
                <w:ilvl w:val="0"/>
                <w:numId w:val="12"/>
              </w:numPr>
              <w:spacing w:line="256" w:lineRule="auto"/>
              <w:rPr>
                <w:rFonts w:ascii="Arial" w:eastAsia="Times New Roman" w:hAnsi="Arial" w:cs="Arial"/>
                <w:sz w:val="20"/>
                <w:szCs w:val="20"/>
              </w:rPr>
            </w:pPr>
            <w:r w:rsidRPr="00922C2D">
              <w:rPr>
                <w:rFonts w:ascii="Arial" w:eastAsia="Times New Roman" w:hAnsi="Arial" w:cs="Arial"/>
                <w:sz w:val="20"/>
                <w:szCs w:val="20"/>
              </w:rPr>
              <w:t>Senior’s services</w:t>
            </w:r>
          </w:p>
        </w:tc>
      </w:tr>
      <w:tr w:rsidR="002D30D6" w:rsidRPr="00922C2D" w14:paraId="6B72C176" w14:textId="77777777" w:rsidTr="0016382F">
        <w:tc>
          <w:tcPr>
            <w:tcW w:w="8990" w:type="dxa"/>
          </w:tcPr>
          <w:p w14:paraId="2BAB734B" w14:textId="21BE0BA0" w:rsidR="002D30D6" w:rsidRPr="00922C2D" w:rsidRDefault="002D30D6">
            <w:pPr>
              <w:pStyle w:val="ListParagraph"/>
              <w:numPr>
                <w:ilvl w:val="0"/>
                <w:numId w:val="12"/>
              </w:numPr>
              <w:spacing w:line="256" w:lineRule="auto"/>
              <w:rPr>
                <w:rFonts w:ascii="Arial" w:eastAsia="Times New Roman" w:hAnsi="Arial" w:cs="Arial"/>
                <w:sz w:val="20"/>
                <w:szCs w:val="20"/>
              </w:rPr>
            </w:pPr>
            <w:r w:rsidRPr="00922C2D">
              <w:rPr>
                <w:rFonts w:ascii="Arial" w:eastAsia="Times New Roman" w:hAnsi="Arial" w:cs="Arial"/>
                <w:sz w:val="20"/>
                <w:szCs w:val="20"/>
              </w:rPr>
              <w:t>Wellness, retreats</w:t>
            </w:r>
            <w:r w:rsidR="00B307D8">
              <w:rPr>
                <w:rFonts w:ascii="Arial" w:eastAsia="Times New Roman" w:hAnsi="Arial" w:cs="Arial"/>
                <w:sz w:val="20"/>
                <w:szCs w:val="20"/>
              </w:rPr>
              <w:t>, spiritual centres</w:t>
            </w:r>
          </w:p>
        </w:tc>
      </w:tr>
      <w:tr w:rsidR="00024BB7" w:rsidRPr="00922C2D" w14:paraId="4CDDB34D" w14:textId="77777777" w:rsidTr="0016382F">
        <w:tc>
          <w:tcPr>
            <w:tcW w:w="8990" w:type="dxa"/>
          </w:tcPr>
          <w:p w14:paraId="4FBE26A7" w14:textId="6E5B6FEA" w:rsidR="00024BB7" w:rsidRPr="00024BB7" w:rsidRDefault="00024BB7" w:rsidP="00024BB7">
            <w:pPr>
              <w:spacing w:line="256" w:lineRule="auto"/>
              <w:rPr>
                <w:rFonts w:ascii="Arial" w:eastAsia="Times New Roman" w:hAnsi="Arial" w:cs="Arial"/>
                <w:sz w:val="20"/>
                <w:szCs w:val="20"/>
              </w:rPr>
            </w:pPr>
            <w:r w:rsidRPr="00922C2D">
              <w:rPr>
                <w:rFonts w:ascii="Arial" w:eastAsia="Times New Roman" w:hAnsi="Arial" w:cs="Arial"/>
                <w:b/>
                <w:bCs/>
                <w:sz w:val="20"/>
                <w:szCs w:val="20"/>
              </w:rPr>
              <w:t>Beauty</w:t>
            </w:r>
          </w:p>
        </w:tc>
      </w:tr>
      <w:tr w:rsidR="00024BB7" w:rsidRPr="00922C2D" w14:paraId="45850410" w14:textId="77777777" w:rsidTr="0016382F">
        <w:tc>
          <w:tcPr>
            <w:tcW w:w="8990" w:type="dxa"/>
          </w:tcPr>
          <w:p w14:paraId="161BD9F3" w14:textId="5A735631" w:rsidR="00024BB7" w:rsidRPr="005A676C" w:rsidRDefault="005A676C">
            <w:pPr>
              <w:pStyle w:val="ListParagraph"/>
              <w:numPr>
                <w:ilvl w:val="0"/>
                <w:numId w:val="14"/>
              </w:numPr>
              <w:spacing w:line="256" w:lineRule="auto"/>
              <w:rPr>
                <w:rFonts w:ascii="Arial" w:eastAsia="Times New Roman" w:hAnsi="Arial" w:cs="Arial"/>
                <w:sz w:val="20"/>
                <w:szCs w:val="20"/>
              </w:rPr>
            </w:pPr>
            <w:r>
              <w:rPr>
                <w:rFonts w:ascii="Arial" w:eastAsia="Times New Roman" w:hAnsi="Arial" w:cs="Arial"/>
                <w:sz w:val="20"/>
                <w:szCs w:val="20"/>
              </w:rPr>
              <w:t>Hair studios</w:t>
            </w:r>
          </w:p>
        </w:tc>
      </w:tr>
      <w:tr w:rsidR="00024BB7" w:rsidRPr="00922C2D" w14:paraId="2A5C2036" w14:textId="77777777" w:rsidTr="0016382F">
        <w:tc>
          <w:tcPr>
            <w:tcW w:w="8990" w:type="dxa"/>
          </w:tcPr>
          <w:p w14:paraId="76F83026" w14:textId="405A22A1" w:rsidR="00024BB7" w:rsidRPr="005A676C" w:rsidRDefault="005A676C">
            <w:pPr>
              <w:pStyle w:val="ListParagraph"/>
              <w:numPr>
                <w:ilvl w:val="0"/>
                <w:numId w:val="14"/>
              </w:numPr>
              <w:spacing w:line="256" w:lineRule="auto"/>
              <w:rPr>
                <w:rFonts w:ascii="Arial" w:eastAsia="Times New Roman" w:hAnsi="Arial" w:cs="Arial"/>
                <w:sz w:val="20"/>
                <w:szCs w:val="20"/>
              </w:rPr>
            </w:pPr>
            <w:r w:rsidRPr="005A676C">
              <w:rPr>
                <w:rFonts w:ascii="Arial" w:eastAsia="Times New Roman" w:hAnsi="Arial" w:cs="Arial"/>
                <w:sz w:val="20"/>
                <w:szCs w:val="20"/>
              </w:rPr>
              <w:t>Spas</w:t>
            </w:r>
          </w:p>
        </w:tc>
      </w:tr>
      <w:tr w:rsidR="00024BB7" w:rsidRPr="00922C2D" w14:paraId="63505AA9" w14:textId="77777777" w:rsidTr="0016382F">
        <w:tc>
          <w:tcPr>
            <w:tcW w:w="8990" w:type="dxa"/>
          </w:tcPr>
          <w:p w14:paraId="302DACF1" w14:textId="75C10524" w:rsidR="00024BB7" w:rsidRPr="005A676C" w:rsidRDefault="005A676C">
            <w:pPr>
              <w:pStyle w:val="ListParagraph"/>
              <w:numPr>
                <w:ilvl w:val="0"/>
                <w:numId w:val="14"/>
              </w:numPr>
              <w:spacing w:line="256" w:lineRule="auto"/>
              <w:rPr>
                <w:rFonts w:ascii="Arial" w:eastAsia="Times New Roman" w:hAnsi="Arial" w:cs="Arial"/>
                <w:sz w:val="20"/>
                <w:szCs w:val="20"/>
              </w:rPr>
            </w:pPr>
            <w:r w:rsidRPr="005A676C">
              <w:rPr>
                <w:rFonts w:ascii="Arial" w:eastAsia="Times New Roman" w:hAnsi="Arial" w:cs="Arial"/>
                <w:sz w:val="20"/>
                <w:szCs w:val="20"/>
              </w:rPr>
              <w:t>Nail Services</w:t>
            </w:r>
          </w:p>
        </w:tc>
      </w:tr>
      <w:tr w:rsidR="002D30D6" w:rsidRPr="00922C2D" w14:paraId="145327EB" w14:textId="77777777" w:rsidTr="0016382F">
        <w:tc>
          <w:tcPr>
            <w:tcW w:w="8990" w:type="dxa"/>
          </w:tcPr>
          <w:p w14:paraId="2C74B511" w14:textId="77777777" w:rsidR="002D30D6" w:rsidRPr="00922C2D" w:rsidRDefault="002D30D6" w:rsidP="002D30D6">
            <w:pPr>
              <w:spacing w:line="256" w:lineRule="auto"/>
              <w:rPr>
                <w:rFonts w:ascii="Arial" w:eastAsia="Times New Roman" w:hAnsi="Arial" w:cs="Arial"/>
                <w:sz w:val="20"/>
                <w:szCs w:val="20"/>
              </w:rPr>
            </w:pPr>
            <w:r w:rsidRPr="00922C2D">
              <w:rPr>
                <w:rFonts w:ascii="Arial" w:eastAsia="Times New Roman" w:hAnsi="Arial" w:cs="Arial"/>
                <w:b/>
                <w:bCs/>
                <w:sz w:val="20"/>
                <w:szCs w:val="20"/>
              </w:rPr>
              <w:t>Community &amp; Miscellaneous</w:t>
            </w:r>
          </w:p>
        </w:tc>
      </w:tr>
      <w:tr w:rsidR="002D30D6" w:rsidRPr="00922C2D" w14:paraId="0A3519B5" w14:textId="77777777" w:rsidTr="0016382F">
        <w:tc>
          <w:tcPr>
            <w:tcW w:w="8990" w:type="dxa"/>
          </w:tcPr>
          <w:p w14:paraId="552F1492" w14:textId="77777777" w:rsidR="002D30D6" w:rsidRPr="00922C2D" w:rsidRDefault="002D30D6">
            <w:pPr>
              <w:pStyle w:val="ListParagraph"/>
              <w:numPr>
                <w:ilvl w:val="0"/>
                <w:numId w:val="13"/>
              </w:numPr>
              <w:spacing w:line="256" w:lineRule="auto"/>
              <w:rPr>
                <w:rFonts w:ascii="Arial" w:eastAsia="Times New Roman" w:hAnsi="Arial" w:cs="Arial"/>
                <w:sz w:val="20"/>
                <w:szCs w:val="20"/>
              </w:rPr>
            </w:pPr>
            <w:r w:rsidRPr="00922C2D">
              <w:rPr>
                <w:rFonts w:ascii="Arial" w:eastAsia="Times New Roman" w:hAnsi="Arial" w:cs="Arial"/>
                <w:sz w:val="20"/>
                <w:szCs w:val="20"/>
              </w:rPr>
              <w:t>Libraries</w:t>
            </w:r>
          </w:p>
        </w:tc>
      </w:tr>
      <w:tr w:rsidR="00A61870" w:rsidRPr="00922C2D" w14:paraId="375521B6" w14:textId="77777777" w:rsidTr="0016382F">
        <w:tc>
          <w:tcPr>
            <w:tcW w:w="8990" w:type="dxa"/>
          </w:tcPr>
          <w:p w14:paraId="24E9C5C7" w14:textId="3BB4A9EB" w:rsidR="00A61870" w:rsidRPr="00922C2D" w:rsidRDefault="00A61870">
            <w:pPr>
              <w:pStyle w:val="ListParagraph"/>
              <w:numPr>
                <w:ilvl w:val="0"/>
                <w:numId w:val="13"/>
              </w:numPr>
              <w:spacing w:line="256" w:lineRule="auto"/>
              <w:rPr>
                <w:rFonts w:ascii="Arial" w:eastAsia="Times New Roman" w:hAnsi="Arial" w:cs="Arial"/>
                <w:sz w:val="20"/>
                <w:szCs w:val="20"/>
              </w:rPr>
            </w:pPr>
            <w:r>
              <w:rPr>
                <w:rFonts w:ascii="Arial" w:eastAsia="Times New Roman" w:hAnsi="Arial" w:cs="Arial"/>
                <w:sz w:val="20"/>
                <w:szCs w:val="20"/>
              </w:rPr>
              <w:t xml:space="preserve">Retirement </w:t>
            </w:r>
            <w:r w:rsidR="00173E7E">
              <w:rPr>
                <w:rFonts w:ascii="Arial" w:eastAsia="Times New Roman" w:hAnsi="Arial" w:cs="Arial"/>
                <w:sz w:val="20"/>
                <w:szCs w:val="20"/>
              </w:rPr>
              <w:t>homes</w:t>
            </w:r>
          </w:p>
        </w:tc>
      </w:tr>
      <w:tr w:rsidR="002D30D6" w:rsidRPr="00922C2D" w14:paraId="3EF3DD64" w14:textId="77777777" w:rsidTr="0016382F">
        <w:tc>
          <w:tcPr>
            <w:tcW w:w="8990" w:type="dxa"/>
          </w:tcPr>
          <w:p w14:paraId="3227E11D" w14:textId="77777777" w:rsidR="002D30D6" w:rsidRPr="00922C2D" w:rsidRDefault="002D30D6">
            <w:pPr>
              <w:pStyle w:val="ListParagraph"/>
              <w:numPr>
                <w:ilvl w:val="0"/>
                <w:numId w:val="13"/>
              </w:numPr>
              <w:spacing w:line="256" w:lineRule="auto"/>
              <w:rPr>
                <w:rFonts w:ascii="Arial" w:eastAsia="Times New Roman" w:hAnsi="Arial" w:cs="Arial"/>
                <w:sz w:val="20"/>
                <w:szCs w:val="20"/>
              </w:rPr>
            </w:pPr>
            <w:r w:rsidRPr="00922C2D">
              <w:rPr>
                <w:rFonts w:ascii="Arial" w:eastAsia="Times New Roman" w:hAnsi="Arial" w:cs="Arial"/>
                <w:sz w:val="20"/>
                <w:szCs w:val="20"/>
              </w:rPr>
              <w:t>Event planning &amp; decorating</w:t>
            </w:r>
          </w:p>
        </w:tc>
      </w:tr>
      <w:tr w:rsidR="002D30D6" w:rsidRPr="00922C2D" w14:paraId="71B2197D" w14:textId="77777777" w:rsidTr="0016382F">
        <w:tc>
          <w:tcPr>
            <w:tcW w:w="8990" w:type="dxa"/>
          </w:tcPr>
          <w:p w14:paraId="2C812696" w14:textId="77777777" w:rsidR="002D30D6" w:rsidRPr="00922C2D" w:rsidRDefault="002D30D6">
            <w:pPr>
              <w:pStyle w:val="ListParagraph"/>
              <w:numPr>
                <w:ilvl w:val="0"/>
                <w:numId w:val="13"/>
              </w:numPr>
              <w:spacing w:line="256" w:lineRule="auto"/>
              <w:rPr>
                <w:rFonts w:ascii="Arial" w:eastAsia="Times New Roman" w:hAnsi="Arial" w:cs="Arial"/>
                <w:sz w:val="20"/>
                <w:szCs w:val="20"/>
              </w:rPr>
            </w:pPr>
            <w:r w:rsidRPr="00922C2D">
              <w:rPr>
                <w:rFonts w:ascii="Arial" w:eastAsia="Times New Roman" w:hAnsi="Arial" w:cs="Arial"/>
                <w:sz w:val="20"/>
                <w:szCs w:val="20"/>
              </w:rPr>
              <w:t>Taxidermy</w:t>
            </w:r>
          </w:p>
        </w:tc>
      </w:tr>
      <w:tr w:rsidR="002D30D6" w:rsidRPr="00922C2D" w14:paraId="10007384" w14:textId="77777777" w:rsidTr="0016382F">
        <w:tc>
          <w:tcPr>
            <w:tcW w:w="8990" w:type="dxa"/>
          </w:tcPr>
          <w:p w14:paraId="5888B7CF" w14:textId="77777777" w:rsidR="002D30D6" w:rsidRPr="00922C2D" w:rsidRDefault="002D30D6">
            <w:pPr>
              <w:pStyle w:val="ListParagraph"/>
              <w:numPr>
                <w:ilvl w:val="0"/>
                <w:numId w:val="13"/>
              </w:numPr>
              <w:spacing w:line="256" w:lineRule="auto"/>
              <w:rPr>
                <w:rFonts w:ascii="Arial" w:eastAsia="Times New Roman" w:hAnsi="Arial" w:cs="Arial"/>
                <w:sz w:val="20"/>
                <w:szCs w:val="20"/>
              </w:rPr>
            </w:pPr>
            <w:r w:rsidRPr="00922C2D">
              <w:rPr>
                <w:rFonts w:ascii="Arial" w:eastAsia="Times New Roman" w:hAnsi="Arial" w:cs="Arial"/>
                <w:sz w:val="20"/>
                <w:szCs w:val="20"/>
              </w:rPr>
              <w:t>Funeral homes</w:t>
            </w:r>
          </w:p>
        </w:tc>
      </w:tr>
      <w:tr w:rsidR="002D30D6" w:rsidRPr="00922C2D" w14:paraId="7D8F438C" w14:textId="77777777" w:rsidTr="0016382F">
        <w:tc>
          <w:tcPr>
            <w:tcW w:w="8990" w:type="dxa"/>
          </w:tcPr>
          <w:p w14:paraId="7C5C5755" w14:textId="77777777" w:rsidR="002D30D6" w:rsidRPr="00922C2D" w:rsidRDefault="002D30D6">
            <w:pPr>
              <w:pStyle w:val="ListParagraph"/>
              <w:numPr>
                <w:ilvl w:val="0"/>
                <w:numId w:val="13"/>
              </w:numPr>
              <w:spacing w:line="256" w:lineRule="auto"/>
              <w:rPr>
                <w:rFonts w:ascii="Arial" w:eastAsia="Times New Roman" w:hAnsi="Arial" w:cs="Arial"/>
                <w:sz w:val="20"/>
                <w:szCs w:val="20"/>
              </w:rPr>
            </w:pPr>
            <w:r w:rsidRPr="00922C2D">
              <w:rPr>
                <w:rFonts w:ascii="Arial" w:eastAsia="Times New Roman" w:hAnsi="Arial" w:cs="Arial"/>
                <w:sz w:val="20"/>
                <w:szCs w:val="20"/>
              </w:rPr>
              <w:t>Warehousing &amp; logistics company</w:t>
            </w:r>
          </w:p>
        </w:tc>
      </w:tr>
    </w:tbl>
    <w:p w14:paraId="14398951" w14:textId="5453830E" w:rsidR="001605DE" w:rsidRPr="00922C2D" w:rsidRDefault="001A4B37" w:rsidP="001605DE">
      <w:pPr>
        <w:rPr>
          <w:rFonts w:ascii="Arial" w:hAnsi="Arial" w:cs="Arial"/>
          <w:sz w:val="20"/>
          <w:szCs w:val="20"/>
        </w:rPr>
      </w:pPr>
      <w:r w:rsidRPr="00922C2D">
        <w:rPr>
          <w:rFonts w:ascii="Arial" w:hAnsi="Arial" w:cs="Arial"/>
          <w:sz w:val="20"/>
          <w:szCs w:val="20"/>
        </w:rPr>
        <w:t xml:space="preserve">      </w:t>
      </w:r>
      <w:r w:rsidR="00D02F05" w:rsidRPr="00922C2D">
        <w:rPr>
          <w:rFonts w:ascii="Arial" w:hAnsi="Arial" w:cs="Arial"/>
          <w:sz w:val="20"/>
          <w:szCs w:val="20"/>
        </w:rPr>
        <w:t>*</w:t>
      </w:r>
      <w:r w:rsidRPr="00922C2D">
        <w:rPr>
          <w:rFonts w:ascii="Arial" w:hAnsi="Arial" w:cs="Arial"/>
          <w:sz w:val="20"/>
          <w:szCs w:val="20"/>
        </w:rPr>
        <w:t xml:space="preserve">  </w:t>
      </w:r>
      <w:r w:rsidR="001605DE" w:rsidRPr="00922C2D">
        <w:rPr>
          <w:rFonts w:ascii="Arial" w:hAnsi="Arial" w:cs="Arial"/>
          <w:sz w:val="20"/>
          <w:szCs w:val="20"/>
        </w:rPr>
        <w:t xml:space="preserve">This list </w:t>
      </w:r>
      <w:r w:rsidR="00D02F05" w:rsidRPr="00922C2D">
        <w:rPr>
          <w:rFonts w:ascii="Arial" w:hAnsi="Arial" w:cs="Arial"/>
          <w:sz w:val="20"/>
          <w:szCs w:val="20"/>
        </w:rPr>
        <w:t xml:space="preserve">above </w:t>
      </w:r>
      <w:r w:rsidR="001605DE" w:rsidRPr="00922C2D">
        <w:rPr>
          <w:rFonts w:ascii="Arial" w:hAnsi="Arial" w:cs="Arial"/>
          <w:sz w:val="20"/>
          <w:szCs w:val="20"/>
        </w:rPr>
        <w:t xml:space="preserve">is not all inclusive </w:t>
      </w:r>
    </w:p>
    <w:p w14:paraId="1527BC6D" w14:textId="77777777" w:rsidR="005437FB" w:rsidRPr="00922C2D" w:rsidRDefault="005437FB">
      <w:pPr>
        <w:rPr>
          <w:rFonts w:ascii="Arial" w:eastAsia="Times New Roman" w:hAnsi="Arial" w:cs="Arial"/>
          <w:sz w:val="20"/>
          <w:szCs w:val="20"/>
        </w:rPr>
      </w:pPr>
    </w:p>
    <w:p w14:paraId="47A58CC9" w14:textId="77777777" w:rsidR="0072231F" w:rsidRPr="00922C2D" w:rsidRDefault="0072231F" w:rsidP="00FF6F0C">
      <w:pPr>
        <w:rPr>
          <w:rFonts w:ascii="Arial" w:eastAsiaTheme="minorEastAsia" w:hAnsi="Arial" w:cs="Arial"/>
          <w:sz w:val="20"/>
          <w:szCs w:val="20"/>
        </w:rPr>
      </w:pPr>
    </w:p>
    <w:sectPr w:rsidR="0072231F" w:rsidRPr="00922C2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52BF" w14:textId="77777777" w:rsidR="008A1050" w:rsidRDefault="008A1050" w:rsidP="00E3385D">
      <w:pPr>
        <w:spacing w:after="0" w:line="240" w:lineRule="auto"/>
      </w:pPr>
      <w:r>
        <w:separator/>
      </w:r>
    </w:p>
  </w:endnote>
  <w:endnote w:type="continuationSeparator" w:id="0">
    <w:p w14:paraId="7FBFFD1A" w14:textId="77777777" w:rsidR="008A1050" w:rsidRDefault="008A1050" w:rsidP="00E3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11768"/>
      <w:docPartObj>
        <w:docPartGallery w:val="Page Numbers (Bottom of Page)"/>
        <w:docPartUnique/>
      </w:docPartObj>
    </w:sdtPr>
    <w:sdtEndPr>
      <w:rPr>
        <w:noProof/>
      </w:rPr>
    </w:sdtEndPr>
    <w:sdtContent>
      <w:p w14:paraId="4A09865C" w14:textId="415ED610" w:rsidR="00E3385D" w:rsidRDefault="00E33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4F90F4" w14:textId="77777777" w:rsidR="00E3385D" w:rsidRDefault="00E3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108D" w14:textId="77777777" w:rsidR="008A1050" w:rsidRDefault="008A1050" w:rsidP="00E3385D">
      <w:pPr>
        <w:spacing w:after="0" w:line="240" w:lineRule="auto"/>
      </w:pPr>
      <w:r>
        <w:separator/>
      </w:r>
    </w:p>
  </w:footnote>
  <w:footnote w:type="continuationSeparator" w:id="0">
    <w:p w14:paraId="22C66D86" w14:textId="77777777" w:rsidR="008A1050" w:rsidRDefault="008A1050" w:rsidP="00E3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2AA"/>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13E1"/>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7DE4"/>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57898"/>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63543"/>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0026A"/>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67C30"/>
    <w:multiLevelType w:val="hybridMultilevel"/>
    <w:tmpl w:val="0E123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1B066C"/>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37E87"/>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8352B"/>
    <w:multiLevelType w:val="hybridMultilevel"/>
    <w:tmpl w:val="5BB81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C35441"/>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D4D77"/>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B09F1"/>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B4EBD"/>
    <w:multiLevelType w:val="multilevel"/>
    <w:tmpl w:val="EE5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749595">
    <w:abstractNumId w:val="6"/>
  </w:num>
  <w:num w:numId="2" w16cid:durableId="379474209">
    <w:abstractNumId w:val="2"/>
  </w:num>
  <w:num w:numId="3" w16cid:durableId="1955136881">
    <w:abstractNumId w:val="11"/>
  </w:num>
  <w:num w:numId="4" w16cid:durableId="1187673929">
    <w:abstractNumId w:val="10"/>
  </w:num>
  <w:num w:numId="5" w16cid:durableId="1384406366">
    <w:abstractNumId w:val="7"/>
  </w:num>
  <w:num w:numId="6" w16cid:durableId="1831482821">
    <w:abstractNumId w:val="0"/>
  </w:num>
  <w:num w:numId="7" w16cid:durableId="1575629940">
    <w:abstractNumId w:val="13"/>
  </w:num>
  <w:num w:numId="8" w16cid:durableId="1956710618">
    <w:abstractNumId w:val="8"/>
  </w:num>
  <w:num w:numId="9" w16cid:durableId="2020304585">
    <w:abstractNumId w:val="12"/>
  </w:num>
  <w:num w:numId="10" w16cid:durableId="597717793">
    <w:abstractNumId w:val="3"/>
  </w:num>
  <w:num w:numId="11" w16cid:durableId="425687966">
    <w:abstractNumId w:val="4"/>
  </w:num>
  <w:num w:numId="12" w16cid:durableId="399838008">
    <w:abstractNumId w:val="5"/>
  </w:num>
  <w:num w:numId="13" w16cid:durableId="1129587384">
    <w:abstractNumId w:val="1"/>
  </w:num>
  <w:num w:numId="14" w16cid:durableId="176044568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1"/>
    <w:rsid w:val="00000667"/>
    <w:rsid w:val="000024CA"/>
    <w:rsid w:val="0000702A"/>
    <w:rsid w:val="000146DD"/>
    <w:rsid w:val="00015D9C"/>
    <w:rsid w:val="00022A57"/>
    <w:rsid w:val="000245AD"/>
    <w:rsid w:val="00024BB7"/>
    <w:rsid w:val="0002591B"/>
    <w:rsid w:val="0003131C"/>
    <w:rsid w:val="00034672"/>
    <w:rsid w:val="00035557"/>
    <w:rsid w:val="00035BF9"/>
    <w:rsid w:val="00041A85"/>
    <w:rsid w:val="000423C4"/>
    <w:rsid w:val="00045F09"/>
    <w:rsid w:val="00045FCF"/>
    <w:rsid w:val="000505C5"/>
    <w:rsid w:val="00054C19"/>
    <w:rsid w:val="000649F6"/>
    <w:rsid w:val="00064D4F"/>
    <w:rsid w:val="00067EAD"/>
    <w:rsid w:val="000727AC"/>
    <w:rsid w:val="0007410B"/>
    <w:rsid w:val="000849DE"/>
    <w:rsid w:val="0008691E"/>
    <w:rsid w:val="0008712D"/>
    <w:rsid w:val="00095ACC"/>
    <w:rsid w:val="000B2474"/>
    <w:rsid w:val="000B2694"/>
    <w:rsid w:val="000C113F"/>
    <w:rsid w:val="000C1615"/>
    <w:rsid w:val="000D3337"/>
    <w:rsid w:val="000D39F4"/>
    <w:rsid w:val="000D53BF"/>
    <w:rsid w:val="000D6D2C"/>
    <w:rsid w:val="000E18AC"/>
    <w:rsid w:val="000E24DA"/>
    <w:rsid w:val="000E3610"/>
    <w:rsid w:val="000E6C30"/>
    <w:rsid w:val="000E758A"/>
    <w:rsid w:val="000F2566"/>
    <w:rsid w:val="000F25EF"/>
    <w:rsid w:val="000F341D"/>
    <w:rsid w:val="000F3606"/>
    <w:rsid w:val="00100C84"/>
    <w:rsid w:val="00103C04"/>
    <w:rsid w:val="00107544"/>
    <w:rsid w:val="001100B0"/>
    <w:rsid w:val="0011055B"/>
    <w:rsid w:val="001112B7"/>
    <w:rsid w:val="001114CE"/>
    <w:rsid w:val="00113C64"/>
    <w:rsid w:val="001165C3"/>
    <w:rsid w:val="00122794"/>
    <w:rsid w:val="001244DF"/>
    <w:rsid w:val="001253EC"/>
    <w:rsid w:val="00125F79"/>
    <w:rsid w:val="001271C0"/>
    <w:rsid w:val="00127252"/>
    <w:rsid w:val="00127866"/>
    <w:rsid w:val="00127DA3"/>
    <w:rsid w:val="001302EF"/>
    <w:rsid w:val="00135852"/>
    <w:rsid w:val="00144C22"/>
    <w:rsid w:val="001477BA"/>
    <w:rsid w:val="00153EFD"/>
    <w:rsid w:val="00157779"/>
    <w:rsid w:val="001603C1"/>
    <w:rsid w:val="001605DE"/>
    <w:rsid w:val="001609E8"/>
    <w:rsid w:val="00162EFC"/>
    <w:rsid w:val="0016382F"/>
    <w:rsid w:val="0017134C"/>
    <w:rsid w:val="0017336C"/>
    <w:rsid w:val="00173D4D"/>
    <w:rsid w:val="00173E7E"/>
    <w:rsid w:val="00177060"/>
    <w:rsid w:val="001929C4"/>
    <w:rsid w:val="00194FE2"/>
    <w:rsid w:val="001A2BA4"/>
    <w:rsid w:val="001A2C20"/>
    <w:rsid w:val="001A4B37"/>
    <w:rsid w:val="001A583C"/>
    <w:rsid w:val="001A7E9D"/>
    <w:rsid w:val="001B12F1"/>
    <w:rsid w:val="001B2714"/>
    <w:rsid w:val="001B2F20"/>
    <w:rsid w:val="001B7A22"/>
    <w:rsid w:val="001C1CD6"/>
    <w:rsid w:val="001C2DB2"/>
    <w:rsid w:val="001C5D5A"/>
    <w:rsid w:val="001C69AD"/>
    <w:rsid w:val="001D1695"/>
    <w:rsid w:val="001D668D"/>
    <w:rsid w:val="001E1D94"/>
    <w:rsid w:val="001E2698"/>
    <w:rsid w:val="001E4042"/>
    <w:rsid w:val="001E7633"/>
    <w:rsid w:val="001F0C60"/>
    <w:rsid w:val="001F2EB1"/>
    <w:rsid w:val="002150BC"/>
    <w:rsid w:val="00216097"/>
    <w:rsid w:val="00217243"/>
    <w:rsid w:val="00220A1B"/>
    <w:rsid w:val="00226380"/>
    <w:rsid w:val="002324F2"/>
    <w:rsid w:val="002333FE"/>
    <w:rsid w:val="00236A3D"/>
    <w:rsid w:val="00247176"/>
    <w:rsid w:val="002477ED"/>
    <w:rsid w:val="002532D0"/>
    <w:rsid w:val="00256B6C"/>
    <w:rsid w:val="00257701"/>
    <w:rsid w:val="00262E16"/>
    <w:rsid w:val="00264CB0"/>
    <w:rsid w:val="002770DA"/>
    <w:rsid w:val="00284F33"/>
    <w:rsid w:val="00284F7A"/>
    <w:rsid w:val="00287233"/>
    <w:rsid w:val="00294542"/>
    <w:rsid w:val="00296981"/>
    <w:rsid w:val="00296FCF"/>
    <w:rsid w:val="002976C0"/>
    <w:rsid w:val="002A02C6"/>
    <w:rsid w:val="002A4379"/>
    <w:rsid w:val="002B6F75"/>
    <w:rsid w:val="002C03D4"/>
    <w:rsid w:val="002C4664"/>
    <w:rsid w:val="002D0A02"/>
    <w:rsid w:val="002D30D6"/>
    <w:rsid w:val="002D4EED"/>
    <w:rsid w:val="002D65E3"/>
    <w:rsid w:val="002E6EE5"/>
    <w:rsid w:val="002F3DBC"/>
    <w:rsid w:val="002F42DD"/>
    <w:rsid w:val="002F42FA"/>
    <w:rsid w:val="00300E2B"/>
    <w:rsid w:val="003028FC"/>
    <w:rsid w:val="00303170"/>
    <w:rsid w:val="00314458"/>
    <w:rsid w:val="00320E5E"/>
    <w:rsid w:val="00321551"/>
    <w:rsid w:val="00322DF9"/>
    <w:rsid w:val="00326209"/>
    <w:rsid w:val="0033114B"/>
    <w:rsid w:val="003337E6"/>
    <w:rsid w:val="0033660E"/>
    <w:rsid w:val="00337EF1"/>
    <w:rsid w:val="003451CC"/>
    <w:rsid w:val="00345D5E"/>
    <w:rsid w:val="003465A3"/>
    <w:rsid w:val="00353FCB"/>
    <w:rsid w:val="0035488F"/>
    <w:rsid w:val="003572A9"/>
    <w:rsid w:val="0036274C"/>
    <w:rsid w:val="00362F13"/>
    <w:rsid w:val="0036375F"/>
    <w:rsid w:val="0036704A"/>
    <w:rsid w:val="00372405"/>
    <w:rsid w:val="00373D63"/>
    <w:rsid w:val="0037498D"/>
    <w:rsid w:val="003774BE"/>
    <w:rsid w:val="00381529"/>
    <w:rsid w:val="00381B9D"/>
    <w:rsid w:val="00391586"/>
    <w:rsid w:val="00393A59"/>
    <w:rsid w:val="00393C92"/>
    <w:rsid w:val="003945AB"/>
    <w:rsid w:val="00396EE3"/>
    <w:rsid w:val="003A33F4"/>
    <w:rsid w:val="003A3CB6"/>
    <w:rsid w:val="003A4C37"/>
    <w:rsid w:val="003A53FD"/>
    <w:rsid w:val="003A5B1E"/>
    <w:rsid w:val="003A5C5B"/>
    <w:rsid w:val="003B1CCE"/>
    <w:rsid w:val="003B4D60"/>
    <w:rsid w:val="003C5801"/>
    <w:rsid w:val="003D380B"/>
    <w:rsid w:val="003D6C80"/>
    <w:rsid w:val="003E0A0F"/>
    <w:rsid w:val="003E6D90"/>
    <w:rsid w:val="003F330C"/>
    <w:rsid w:val="003F50D1"/>
    <w:rsid w:val="003F7F67"/>
    <w:rsid w:val="004119E5"/>
    <w:rsid w:val="00411CD3"/>
    <w:rsid w:val="00412E01"/>
    <w:rsid w:val="00417E32"/>
    <w:rsid w:val="00421371"/>
    <w:rsid w:val="00422662"/>
    <w:rsid w:val="00424704"/>
    <w:rsid w:val="00424897"/>
    <w:rsid w:val="0043316B"/>
    <w:rsid w:val="0043370D"/>
    <w:rsid w:val="004366B1"/>
    <w:rsid w:val="00440194"/>
    <w:rsid w:val="0044412F"/>
    <w:rsid w:val="004447F5"/>
    <w:rsid w:val="00445FDE"/>
    <w:rsid w:val="00450587"/>
    <w:rsid w:val="00451921"/>
    <w:rsid w:val="004542AB"/>
    <w:rsid w:val="004558E9"/>
    <w:rsid w:val="0045642B"/>
    <w:rsid w:val="0045755E"/>
    <w:rsid w:val="004611AF"/>
    <w:rsid w:val="004629CA"/>
    <w:rsid w:val="004643C7"/>
    <w:rsid w:val="00466138"/>
    <w:rsid w:val="00481F44"/>
    <w:rsid w:val="00487809"/>
    <w:rsid w:val="00487A71"/>
    <w:rsid w:val="004926C7"/>
    <w:rsid w:val="00495FDA"/>
    <w:rsid w:val="00496F85"/>
    <w:rsid w:val="004A2A94"/>
    <w:rsid w:val="004B2350"/>
    <w:rsid w:val="004B7CC1"/>
    <w:rsid w:val="004C5857"/>
    <w:rsid w:val="004C7863"/>
    <w:rsid w:val="004D29BC"/>
    <w:rsid w:val="004D3E9E"/>
    <w:rsid w:val="004E3923"/>
    <w:rsid w:val="004F13D7"/>
    <w:rsid w:val="004F3BDC"/>
    <w:rsid w:val="004F49C8"/>
    <w:rsid w:val="004F729E"/>
    <w:rsid w:val="004F74C3"/>
    <w:rsid w:val="00501189"/>
    <w:rsid w:val="00510337"/>
    <w:rsid w:val="005149EF"/>
    <w:rsid w:val="00516FC8"/>
    <w:rsid w:val="00517FA1"/>
    <w:rsid w:val="005249C4"/>
    <w:rsid w:val="00525F63"/>
    <w:rsid w:val="00527356"/>
    <w:rsid w:val="00527959"/>
    <w:rsid w:val="00527A7A"/>
    <w:rsid w:val="00527BC4"/>
    <w:rsid w:val="00534DAC"/>
    <w:rsid w:val="005400B8"/>
    <w:rsid w:val="00540809"/>
    <w:rsid w:val="00542A69"/>
    <w:rsid w:val="005437FB"/>
    <w:rsid w:val="00543858"/>
    <w:rsid w:val="00555626"/>
    <w:rsid w:val="00556E5E"/>
    <w:rsid w:val="00557439"/>
    <w:rsid w:val="005634AB"/>
    <w:rsid w:val="00563865"/>
    <w:rsid w:val="00564C12"/>
    <w:rsid w:val="00565705"/>
    <w:rsid w:val="005736B1"/>
    <w:rsid w:val="00575B93"/>
    <w:rsid w:val="00577F19"/>
    <w:rsid w:val="00580A3D"/>
    <w:rsid w:val="0058450B"/>
    <w:rsid w:val="0058702A"/>
    <w:rsid w:val="005918B7"/>
    <w:rsid w:val="005A2360"/>
    <w:rsid w:val="005A2F82"/>
    <w:rsid w:val="005A676C"/>
    <w:rsid w:val="005B4670"/>
    <w:rsid w:val="005C6484"/>
    <w:rsid w:val="005D056F"/>
    <w:rsid w:val="005E25A3"/>
    <w:rsid w:val="005F3837"/>
    <w:rsid w:val="00603063"/>
    <w:rsid w:val="006043E8"/>
    <w:rsid w:val="006055AE"/>
    <w:rsid w:val="00605BDB"/>
    <w:rsid w:val="00616F3C"/>
    <w:rsid w:val="00621CFD"/>
    <w:rsid w:val="00622F18"/>
    <w:rsid w:val="00627800"/>
    <w:rsid w:val="006339B6"/>
    <w:rsid w:val="00636E08"/>
    <w:rsid w:val="00641485"/>
    <w:rsid w:val="00641D26"/>
    <w:rsid w:val="0064332D"/>
    <w:rsid w:val="00644C20"/>
    <w:rsid w:val="00645D4C"/>
    <w:rsid w:val="006532EA"/>
    <w:rsid w:val="006579DC"/>
    <w:rsid w:val="00660250"/>
    <w:rsid w:val="00660566"/>
    <w:rsid w:val="006640C4"/>
    <w:rsid w:val="006649D6"/>
    <w:rsid w:val="00665EA1"/>
    <w:rsid w:val="00670AAC"/>
    <w:rsid w:val="00672176"/>
    <w:rsid w:val="006761B0"/>
    <w:rsid w:val="006768AA"/>
    <w:rsid w:val="00683CAA"/>
    <w:rsid w:val="00685302"/>
    <w:rsid w:val="00687E67"/>
    <w:rsid w:val="00696492"/>
    <w:rsid w:val="006A3017"/>
    <w:rsid w:val="006A581E"/>
    <w:rsid w:val="006A660A"/>
    <w:rsid w:val="006A67E8"/>
    <w:rsid w:val="006A77E9"/>
    <w:rsid w:val="006B059F"/>
    <w:rsid w:val="006B3788"/>
    <w:rsid w:val="006B4052"/>
    <w:rsid w:val="006B4DF6"/>
    <w:rsid w:val="006B5D6A"/>
    <w:rsid w:val="006B629E"/>
    <w:rsid w:val="006C145B"/>
    <w:rsid w:val="006C2B54"/>
    <w:rsid w:val="006C3558"/>
    <w:rsid w:val="006C430A"/>
    <w:rsid w:val="006D7022"/>
    <w:rsid w:val="006D7B7F"/>
    <w:rsid w:val="006E18FC"/>
    <w:rsid w:val="006E39F7"/>
    <w:rsid w:val="006E5D86"/>
    <w:rsid w:val="006E6150"/>
    <w:rsid w:val="006E7223"/>
    <w:rsid w:val="006F207B"/>
    <w:rsid w:val="006F7442"/>
    <w:rsid w:val="006F7542"/>
    <w:rsid w:val="006F7BEA"/>
    <w:rsid w:val="00705E66"/>
    <w:rsid w:val="0071137B"/>
    <w:rsid w:val="007177BC"/>
    <w:rsid w:val="00720198"/>
    <w:rsid w:val="007218D3"/>
    <w:rsid w:val="0072231F"/>
    <w:rsid w:val="0072601E"/>
    <w:rsid w:val="00727441"/>
    <w:rsid w:val="00730093"/>
    <w:rsid w:val="00730B8A"/>
    <w:rsid w:val="007315AE"/>
    <w:rsid w:val="007335A7"/>
    <w:rsid w:val="00740DC3"/>
    <w:rsid w:val="00741A8E"/>
    <w:rsid w:val="007423BD"/>
    <w:rsid w:val="007578E5"/>
    <w:rsid w:val="00760CF4"/>
    <w:rsid w:val="0076129B"/>
    <w:rsid w:val="00763FF5"/>
    <w:rsid w:val="00767095"/>
    <w:rsid w:val="0077267A"/>
    <w:rsid w:val="00772EDE"/>
    <w:rsid w:val="00776ADC"/>
    <w:rsid w:val="007833C4"/>
    <w:rsid w:val="00783DFA"/>
    <w:rsid w:val="007847F7"/>
    <w:rsid w:val="007947BA"/>
    <w:rsid w:val="00795B2D"/>
    <w:rsid w:val="007A0CCE"/>
    <w:rsid w:val="007A156F"/>
    <w:rsid w:val="007A20B4"/>
    <w:rsid w:val="007A7F00"/>
    <w:rsid w:val="007B1A3A"/>
    <w:rsid w:val="007B4840"/>
    <w:rsid w:val="007B674A"/>
    <w:rsid w:val="007B7079"/>
    <w:rsid w:val="007B7638"/>
    <w:rsid w:val="007C45E5"/>
    <w:rsid w:val="007C46C8"/>
    <w:rsid w:val="007C4AF8"/>
    <w:rsid w:val="007C4D4A"/>
    <w:rsid w:val="007C5F74"/>
    <w:rsid w:val="007D053F"/>
    <w:rsid w:val="007D124B"/>
    <w:rsid w:val="007D7D3D"/>
    <w:rsid w:val="007E37C0"/>
    <w:rsid w:val="007E462F"/>
    <w:rsid w:val="007E572E"/>
    <w:rsid w:val="007E67AF"/>
    <w:rsid w:val="007F0BDA"/>
    <w:rsid w:val="007F34CF"/>
    <w:rsid w:val="007F5BB4"/>
    <w:rsid w:val="0080010C"/>
    <w:rsid w:val="00802D45"/>
    <w:rsid w:val="00803515"/>
    <w:rsid w:val="00807167"/>
    <w:rsid w:val="00816C54"/>
    <w:rsid w:val="00821977"/>
    <w:rsid w:val="008225A9"/>
    <w:rsid w:val="008238A6"/>
    <w:rsid w:val="00827713"/>
    <w:rsid w:val="0083252E"/>
    <w:rsid w:val="00832F7B"/>
    <w:rsid w:val="0083648C"/>
    <w:rsid w:val="0084098F"/>
    <w:rsid w:val="00844E93"/>
    <w:rsid w:val="00851C0C"/>
    <w:rsid w:val="00856351"/>
    <w:rsid w:val="00860849"/>
    <w:rsid w:val="00860F9F"/>
    <w:rsid w:val="00871F34"/>
    <w:rsid w:val="00873599"/>
    <w:rsid w:val="008757B3"/>
    <w:rsid w:val="00875C1A"/>
    <w:rsid w:val="0087732B"/>
    <w:rsid w:val="00877E29"/>
    <w:rsid w:val="00880042"/>
    <w:rsid w:val="00880880"/>
    <w:rsid w:val="008814DB"/>
    <w:rsid w:val="0088197C"/>
    <w:rsid w:val="00882270"/>
    <w:rsid w:val="00894CCC"/>
    <w:rsid w:val="00896321"/>
    <w:rsid w:val="00897A9E"/>
    <w:rsid w:val="008A0E10"/>
    <w:rsid w:val="008A0F6E"/>
    <w:rsid w:val="008A1050"/>
    <w:rsid w:val="008A1346"/>
    <w:rsid w:val="008B0D46"/>
    <w:rsid w:val="008B1C63"/>
    <w:rsid w:val="008B64FA"/>
    <w:rsid w:val="008B6930"/>
    <w:rsid w:val="008C1787"/>
    <w:rsid w:val="008C34CE"/>
    <w:rsid w:val="008C5295"/>
    <w:rsid w:val="008D1BBA"/>
    <w:rsid w:val="008D3F3F"/>
    <w:rsid w:val="008E0767"/>
    <w:rsid w:val="008E1A02"/>
    <w:rsid w:val="008E1B8C"/>
    <w:rsid w:val="008F17B5"/>
    <w:rsid w:val="008F4981"/>
    <w:rsid w:val="008F53C8"/>
    <w:rsid w:val="008F671B"/>
    <w:rsid w:val="00902257"/>
    <w:rsid w:val="00902956"/>
    <w:rsid w:val="009072D6"/>
    <w:rsid w:val="00907A7D"/>
    <w:rsid w:val="00912EAC"/>
    <w:rsid w:val="009138C0"/>
    <w:rsid w:val="00913A33"/>
    <w:rsid w:val="00920308"/>
    <w:rsid w:val="00922C2D"/>
    <w:rsid w:val="00923125"/>
    <w:rsid w:val="00930676"/>
    <w:rsid w:val="009309B5"/>
    <w:rsid w:val="00943231"/>
    <w:rsid w:val="0094536E"/>
    <w:rsid w:val="00946697"/>
    <w:rsid w:val="00951D54"/>
    <w:rsid w:val="00955BDF"/>
    <w:rsid w:val="009625B8"/>
    <w:rsid w:val="0096629F"/>
    <w:rsid w:val="009715C4"/>
    <w:rsid w:val="00971B75"/>
    <w:rsid w:val="009740E7"/>
    <w:rsid w:val="00974C46"/>
    <w:rsid w:val="00975DFC"/>
    <w:rsid w:val="009826B6"/>
    <w:rsid w:val="0098577B"/>
    <w:rsid w:val="00987322"/>
    <w:rsid w:val="009919B3"/>
    <w:rsid w:val="00993730"/>
    <w:rsid w:val="009946F5"/>
    <w:rsid w:val="00994800"/>
    <w:rsid w:val="009A3032"/>
    <w:rsid w:val="009A4DA5"/>
    <w:rsid w:val="009A62E3"/>
    <w:rsid w:val="009A75DB"/>
    <w:rsid w:val="009B0096"/>
    <w:rsid w:val="009B0477"/>
    <w:rsid w:val="009B1582"/>
    <w:rsid w:val="009B445E"/>
    <w:rsid w:val="009B71CC"/>
    <w:rsid w:val="009B7714"/>
    <w:rsid w:val="009C130B"/>
    <w:rsid w:val="009C297E"/>
    <w:rsid w:val="009C38E0"/>
    <w:rsid w:val="009C4A6D"/>
    <w:rsid w:val="009D7590"/>
    <w:rsid w:val="009E3120"/>
    <w:rsid w:val="009E3944"/>
    <w:rsid w:val="009E5950"/>
    <w:rsid w:val="009E7C64"/>
    <w:rsid w:val="009E7CA1"/>
    <w:rsid w:val="009F2F47"/>
    <w:rsid w:val="009F5809"/>
    <w:rsid w:val="00A010DB"/>
    <w:rsid w:val="00A025B3"/>
    <w:rsid w:val="00A034EF"/>
    <w:rsid w:val="00A06A3A"/>
    <w:rsid w:val="00A1212E"/>
    <w:rsid w:val="00A12773"/>
    <w:rsid w:val="00A142FC"/>
    <w:rsid w:val="00A16EA9"/>
    <w:rsid w:val="00A252CB"/>
    <w:rsid w:val="00A33EFC"/>
    <w:rsid w:val="00A35838"/>
    <w:rsid w:val="00A44524"/>
    <w:rsid w:val="00A45903"/>
    <w:rsid w:val="00A47B55"/>
    <w:rsid w:val="00A548AD"/>
    <w:rsid w:val="00A55990"/>
    <w:rsid w:val="00A57630"/>
    <w:rsid w:val="00A61870"/>
    <w:rsid w:val="00A634C3"/>
    <w:rsid w:val="00A63A39"/>
    <w:rsid w:val="00A6468B"/>
    <w:rsid w:val="00A64FDA"/>
    <w:rsid w:val="00A65079"/>
    <w:rsid w:val="00A71476"/>
    <w:rsid w:val="00A74CC3"/>
    <w:rsid w:val="00A74DF5"/>
    <w:rsid w:val="00A80E93"/>
    <w:rsid w:val="00A8105C"/>
    <w:rsid w:val="00A83E34"/>
    <w:rsid w:val="00A84D4D"/>
    <w:rsid w:val="00A85D94"/>
    <w:rsid w:val="00A97C07"/>
    <w:rsid w:val="00A97D34"/>
    <w:rsid w:val="00AA42DE"/>
    <w:rsid w:val="00AA5141"/>
    <w:rsid w:val="00AA6A3C"/>
    <w:rsid w:val="00AA7B67"/>
    <w:rsid w:val="00AB5546"/>
    <w:rsid w:val="00AB70F2"/>
    <w:rsid w:val="00AC03F9"/>
    <w:rsid w:val="00AC0FCA"/>
    <w:rsid w:val="00AC3AB0"/>
    <w:rsid w:val="00AC616F"/>
    <w:rsid w:val="00AC7751"/>
    <w:rsid w:val="00AC7D00"/>
    <w:rsid w:val="00AD08D2"/>
    <w:rsid w:val="00AD16DF"/>
    <w:rsid w:val="00AD1896"/>
    <w:rsid w:val="00AD240D"/>
    <w:rsid w:val="00AD5946"/>
    <w:rsid w:val="00AE0DAC"/>
    <w:rsid w:val="00AE1C89"/>
    <w:rsid w:val="00AE294A"/>
    <w:rsid w:val="00AE2ECD"/>
    <w:rsid w:val="00AE54E1"/>
    <w:rsid w:val="00AE6BD4"/>
    <w:rsid w:val="00AE74BE"/>
    <w:rsid w:val="00AF0E6C"/>
    <w:rsid w:val="00B00A1C"/>
    <w:rsid w:val="00B016C5"/>
    <w:rsid w:val="00B055B4"/>
    <w:rsid w:val="00B102D7"/>
    <w:rsid w:val="00B10B05"/>
    <w:rsid w:val="00B10D69"/>
    <w:rsid w:val="00B121CA"/>
    <w:rsid w:val="00B152AB"/>
    <w:rsid w:val="00B1588E"/>
    <w:rsid w:val="00B16114"/>
    <w:rsid w:val="00B16B27"/>
    <w:rsid w:val="00B20E09"/>
    <w:rsid w:val="00B224CE"/>
    <w:rsid w:val="00B23090"/>
    <w:rsid w:val="00B23675"/>
    <w:rsid w:val="00B24600"/>
    <w:rsid w:val="00B24743"/>
    <w:rsid w:val="00B2576B"/>
    <w:rsid w:val="00B307D8"/>
    <w:rsid w:val="00B31AA5"/>
    <w:rsid w:val="00B32D8A"/>
    <w:rsid w:val="00B36659"/>
    <w:rsid w:val="00B36C11"/>
    <w:rsid w:val="00B47E16"/>
    <w:rsid w:val="00B51B89"/>
    <w:rsid w:val="00B55833"/>
    <w:rsid w:val="00B60806"/>
    <w:rsid w:val="00B60D71"/>
    <w:rsid w:val="00B61F70"/>
    <w:rsid w:val="00B63F35"/>
    <w:rsid w:val="00B65E8C"/>
    <w:rsid w:val="00B703D3"/>
    <w:rsid w:val="00B76410"/>
    <w:rsid w:val="00B80084"/>
    <w:rsid w:val="00B82E49"/>
    <w:rsid w:val="00B83145"/>
    <w:rsid w:val="00B85B91"/>
    <w:rsid w:val="00B86A78"/>
    <w:rsid w:val="00B934F4"/>
    <w:rsid w:val="00B95A0A"/>
    <w:rsid w:val="00B9730F"/>
    <w:rsid w:val="00B9792A"/>
    <w:rsid w:val="00BA10A7"/>
    <w:rsid w:val="00BA4B34"/>
    <w:rsid w:val="00BA4F43"/>
    <w:rsid w:val="00BA5EBA"/>
    <w:rsid w:val="00BA785E"/>
    <w:rsid w:val="00BB40E4"/>
    <w:rsid w:val="00BB501D"/>
    <w:rsid w:val="00BB507A"/>
    <w:rsid w:val="00BB6283"/>
    <w:rsid w:val="00BB700B"/>
    <w:rsid w:val="00BB774D"/>
    <w:rsid w:val="00BC1354"/>
    <w:rsid w:val="00BC78A0"/>
    <w:rsid w:val="00BD411A"/>
    <w:rsid w:val="00BD73F5"/>
    <w:rsid w:val="00BE404D"/>
    <w:rsid w:val="00BE6A52"/>
    <w:rsid w:val="00BF0049"/>
    <w:rsid w:val="00BF0F2B"/>
    <w:rsid w:val="00BF4FA7"/>
    <w:rsid w:val="00BF646B"/>
    <w:rsid w:val="00C16710"/>
    <w:rsid w:val="00C1693D"/>
    <w:rsid w:val="00C20366"/>
    <w:rsid w:val="00C21441"/>
    <w:rsid w:val="00C21A7A"/>
    <w:rsid w:val="00C23E6B"/>
    <w:rsid w:val="00C26615"/>
    <w:rsid w:val="00C26BF3"/>
    <w:rsid w:val="00C2782A"/>
    <w:rsid w:val="00C30412"/>
    <w:rsid w:val="00C33C30"/>
    <w:rsid w:val="00C37C81"/>
    <w:rsid w:val="00C418B2"/>
    <w:rsid w:val="00C43133"/>
    <w:rsid w:val="00C44394"/>
    <w:rsid w:val="00C44A04"/>
    <w:rsid w:val="00C4709A"/>
    <w:rsid w:val="00C52DCB"/>
    <w:rsid w:val="00C57681"/>
    <w:rsid w:val="00C57890"/>
    <w:rsid w:val="00C57D08"/>
    <w:rsid w:val="00C625F6"/>
    <w:rsid w:val="00C63408"/>
    <w:rsid w:val="00C6381E"/>
    <w:rsid w:val="00C65B16"/>
    <w:rsid w:val="00C7165F"/>
    <w:rsid w:val="00C74979"/>
    <w:rsid w:val="00C76D85"/>
    <w:rsid w:val="00C81DA2"/>
    <w:rsid w:val="00C91FE7"/>
    <w:rsid w:val="00C96A2C"/>
    <w:rsid w:val="00CA1F4E"/>
    <w:rsid w:val="00CA4961"/>
    <w:rsid w:val="00CB0216"/>
    <w:rsid w:val="00CB1C16"/>
    <w:rsid w:val="00CB227B"/>
    <w:rsid w:val="00CB2316"/>
    <w:rsid w:val="00CB26DB"/>
    <w:rsid w:val="00CB282D"/>
    <w:rsid w:val="00CB5D6C"/>
    <w:rsid w:val="00CC0EB5"/>
    <w:rsid w:val="00CC7959"/>
    <w:rsid w:val="00CC7FEE"/>
    <w:rsid w:val="00CD67D8"/>
    <w:rsid w:val="00CE0EC4"/>
    <w:rsid w:val="00CE3F94"/>
    <w:rsid w:val="00CE4779"/>
    <w:rsid w:val="00CE7EF9"/>
    <w:rsid w:val="00CF0170"/>
    <w:rsid w:val="00CF1897"/>
    <w:rsid w:val="00CF687C"/>
    <w:rsid w:val="00CF6C08"/>
    <w:rsid w:val="00D02F05"/>
    <w:rsid w:val="00D1080B"/>
    <w:rsid w:val="00D13D71"/>
    <w:rsid w:val="00D142D7"/>
    <w:rsid w:val="00D15A37"/>
    <w:rsid w:val="00D16D5E"/>
    <w:rsid w:val="00D212FE"/>
    <w:rsid w:val="00D279E3"/>
    <w:rsid w:val="00D3711E"/>
    <w:rsid w:val="00D47DDC"/>
    <w:rsid w:val="00D506E0"/>
    <w:rsid w:val="00D629F0"/>
    <w:rsid w:val="00D64B60"/>
    <w:rsid w:val="00D65363"/>
    <w:rsid w:val="00D67558"/>
    <w:rsid w:val="00D71B94"/>
    <w:rsid w:val="00D74CBC"/>
    <w:rsid w:val="00D80DC7"/>
    <w:rsid w:val="00D82768"/>
    <w:rsid w:val="00D85030"/>
    <w:rsid w:val="00D87803"/>
    <w:rsid w:val="00D91B52"/>
    <w:rsid w:val="00D91C72"/>
    <w:rsid w:val="00D93FFA"/>
    <w:rsid w:val="00D96398"/>
    <w:rsid w:val="00DA05B7"/>
    <w:rsid w:val="00DA199D"/>
    <w:rsid w:val="00DA298B"/>
    <w:rsid w:val="00DA55C5"/>
    <w:rsid w:val="00DB014C"/>
    <w:rsid w:val="00DB067E"/>
    <w:rsid w:val="00DB2443"/>
    <w:rsid w:val="00DB51DB"/>
    <w:rsid w:val="00DC0320"/>
    <w:rsid w:val="00DC2E06"/>
    <w:rsid w:val="00DC30A5"/>
    <w:rsid w:val="00DC794B"/>
    <w:rsid w:val="00DD3B95"/>
    <w:rsid w:val="00DD4588"/>
    <w:rsid w:val="00DE25C1"/>
    <w:rsid w:val="00DE337D"/>
    <w:rsid w:val="00DE7595"/>
    <w:rsid w:val="00DF4753"/>
    <w:rsid w:val="00DF63F5"/>
    <w:rsid w:val="00E02018"/>
    <w:rsid w:val="00E02A5B"/>
    <w:rsid w:val="00E129A2"/>
    <w:rsid w:val="00E15217"/>
    <w:rsid w:val="00E1611E"/>
    <w:rsid w:val="00E2779C"/>
    <w:rsid w:val="00E301CF"/>
    <w:rsid w:val="00E3385D"/>
    <w:rsid w:val="00E34201"/>
    <w:rsid w:val="00E3644C"/>
    <w:rsid w:val="00E451DD"/>
    <w:rsid w:val="00E50EA8"/>
    <w:rsid w:val="00E521B6"/>
    <w:rsid w:val="00E52660"/>
    <w:rsid w:val="00E533C9"/>
    <w:rsid w:val="00E54B45"/>
    <w:rsid w:val="00E63875"/>
    <w:rsid w:val="00E644D9"/>
    <w:rsid w:val="00E64678"/>
    <w:rsid w:val="00E64DC1"/>
    <w:rsid w:val="00E70086"/>
    <w:rsid w:val="00E765E6"/>
    <w:rsid w:val="00E846C5"/>
    <w:rsid w:val="00E8799B"/>
    <w:rsid w:val="00E87CD4"/>
    <w:rsid w:val="00E87DA4"/>
    <w:rsid w:val="00E93F94"/>
    <w:rsid w:val="00E94503"/>
    <w:rsid w:val="00E95700"/>
    <w:rsid w:val="00E976B5"/>
    <w:rsid w:val="00EA086A"/>
    <w:rsid w:val="00EA40C9"/>
    <w:rsid w:val="00EA6506"/>
    <w:rsid w:val="00EC07B7"/>
    <w:rsid w:val="00EC1337"/>
    <w:rsid w:val="00EC4C33"/>
    <w:rsid w:val="00EC627C"/>
    <w:rsid w:val="00EC7DF1"/>
    <w:rsid w:val="00ED3745"/>
    <w:rsid w:val="00ED4B7B"/>
    <w:rsid w:val="00ED7225"/>
    <w:rsid w:val="00EE0127"/>
    <w:rsid w:val="00EE163B"/>
    <w:rsid w:val="00EE651F"/>
    <w:rsid w:val="00EE6C2F"/>
    <w:rsid w:val="00EE6DEE"/>
    <w:rsid w:val="00EF1EAD"/>
    <w:rsid w:val="00EF248B"/>
    <w:rsid w:val="00EF318F"/>
    <w:rsid w:val="00EF3AA3"/>
    <w:rsid w:val="00EF61D1"/>
    <w:rsid w:val="00EF75DC"/>
    <w:rsid w:val="00EF7F80"/>
    <w:rsid w:val="00F12D4E"/>
    <w:rsid w:val="00F167DB"/>
    <w:rsid w:val="00F17C2E"/>
    <w:rsid w:val="00F21A05"/>
    <w:rsid w:val="00F266C1"/>
    <w:rsid w:val="00F33F30"/>
    <w:rsid w:val="00F402A9"/>
    <w:rsid w:val="00F402B7"/>
    <w:rsid w:val="00F42388"/>
    <w:rsid w:val="00F460DB"/>
    <w:rsid w:val="00F4678B"/>
    <w:rsid w:val="00F46E3E"/>
    <w:rsid w:val="00F47138"/>
    <w:rsid w:val="00F52692"/>
    <w:rsid w:val="00F54C0D"/>
    <w:rsid w:val="00F5663F"/>
    <w:rsid w:val="00F62F45"/>
    <w:rsid w:val="00F648D1"/>
    <w:rsid w:val="00F67D5E"/>
    <w:rsid w:val="00F775B2"/>
    <w:rsid w:val="00F80858"/>
    <w:rsid w:val="00F81527"/>
    <w:rsid w:val="00F83316"/>
    <w:rsid w:val="00F86217"/>
    <w:rsid w:val="00F87A72"/>
    <w:rsid w:val="00F96F81"/>
    <w:rsid w:val="00F9718A"/>
    <w:rsid w:val="00FA059E"/>
    <w:rsid w:val="00FA194B"/>
    <w:rsid w:val="00FA63C8"/>
    <w:rsid w:val="00FA6C6B"/>
    <w:rsid w:val="00FB070B"/>
    <w:rsid w:val="00FB18A3"/>
    <w:rsid w:val="00FB24A4"/>
    <w:rsid w:val="00FB2A3E"/>
    <w:rsid w:val="00FB3DDB"/>
    <w:rsid w:val="00FC0B3B"/>
    <w:rsid w:val="00FC449B"/>
    <w:rsid w:val="00FC6512"/>
    <w:rsid w:val="00FC76BD"/>
    <w:rsid w:val="00FD14A1"/>
    <w:rsid w:val="00FD2292"/>
    <w:rsid w:val="00FE2FD1"/>
    <w:rsid w:val="00FE6CBA"/>
    <w:rsid w:val="00FE6DF6"/>
    <w:rsid w:val="00FF5586"/>
    <w:rsid w:val="00FF5BFB"/>
    <w:rsid w:val="00FF6F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CD6"/>
  <w15:chartTrackingRefBased/>
  <w15:docId w15:val="{E31C8F15-74EC-4DF5-B12F-3396911A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5C1"/>
    <w:rPr>
      <w:rFonts w:eastAsiaTheme="majorEastAsia" w:cstheme="majorBidi"/>
      <w:color w:val="272727" w:themeColor="text1" w:themeTint="D8"/>
    </w:rPr>
  </w:style>
  <w:style w:type="paragraph" w:styleId="Title">
    <w:name w:val="Title"/>
    <w:basedOn w:val="Normal"/>
    <w:next w:val="Normal"/>
    <w:link w:val="TitleChar"/>
    <w:uiPriority w:val="10"/>
    <w:qFormat/>
    <w:rsid w:val="00DE2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5C1"/>
    <w:pPr>
      <w:spacing w:before="160"/>
      <w:jc w:val="center"/>
    </w:pPr>
    <w:rPr>
      <w:i/>
      <w:iCs/>
      <w:color w:val="404040" w:themeColor="text1" w:themeTint="BF"/>
    </w:rPr>
  </w:style>
  <w:style w:type="character" w:customStyle="1" w:styleId="QuoteChar">
    <w:name w:val="Quote Char"/>
    <w:basedOn w:val="DefaultParagraphFont"/>
    <w:link w:val="Quote"/>
    <w:uiPriority w:val="29"/>
    <w:rsid w:val="00DE25C1"/>
    <w:rPr>
      <w:i/>
      <w:iCs/>
      <w:color w:val="404040" w:themeColor="text1" w:themeTint="BF"/>
    </w:rPr>
  </w:style>
  <w:style w:type="paragraph" w:styleId="ListParagraph">
    <w:name w:val="List Paragraph"/>
    <w:basedOn w:val="Normal"/>
    <w:uiPriority w:val="34"/>
    <w:qFormat/>
    <w:rsid w:val="00DE25C1"/>
    <w:pPr>
      <w:ind w:left="720"/>
      <w:contextualSpacing/>
    </w:pPr>
  </w:style>
  <w:style w:type="character" w:styleId="IntenseEmphasis">
    <w:name w:val="Intense Emphasis"/>
    <w:basedOn w:val="DefaultParagraphFont"/>
    <w:uiPriority w:val="21"/>
    <w:qFormat/>
    <w:rsid w:val="00DE25C1"/>
    <w:rPr>
      <w:i/>
      <w:iCs/>
      <w:color w:val="0F4761" w:themeColor="accent1" w:themeShade="BF"/>
    </w:rPr>
  </w:style>
  <w:style w:type="paragraph" w:styleId="IntenseQuote">
    <w:name w:val="Intense Quote"/>
    <w:basedOn w:val="Normal"/>
    <w:next w:val="Normal"/>
    <w:link w:val="IntenseQuoteChar"/>
    <w:uiPriority w:val="30"/>
    <w:qFormat/>
    <w:rsid w:val="00DE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5C1"/>
    <w:rPr>
      <w:i/>
      <w:iCs/>
      <w:color w:val="0F4761" w:themeColor="accent1" w:themeShade="BF"/>
    </w:rPr>
  </w:style>
  <w:style w:type="character" w:styleId="IntenseReference">
    <w:name w:val="Intense Reference"/>
    <w:basedOn w:val="DefaultParagraphFont"/>
    <w:uiPriority w:val="32"/>
    <w:qFormat/>
    <w:rsid w:val="00DE25C1"/>
    <w:rPr>
      <w:b/>
      <w:bCs/>
      <w:smallCaps/>
      <w:color w:val="0F4761" w:themeColor="accent1" w:themeShade="BF"/>
      <w:spacing w:val="5"/>
    </w:rPr>
  </w:style>
  <w:style w:type="character" w:styleId="Hyperlink">
    <w:name w:val="Hyperlink"/>
    <w:basedOn w:val="DefaultParagraphFont"/>
    <w:uiPriority w:val="99"/>
    <w:unhideWhenUsed/>
    <w:rsid w:val="004A2A94"/>
    <w:rPr>
      <w:color w:val="467886" w:themeColor="hyperlink"/>
      <w:u w:val="single"/>
    </w:rPr>
  </w:style>
  <w:style w:type="character" w:styleId="UnresolvedMention">
    <w:name w:val="Unresolved Mention"/>
    <w:basedOn w:val="DefaultParagraphFont"/>
    <w:uiPriority w:val="99"/>
    <w:semiHidden/>
    <w:unhideWhenUsed/>
    <w:rsid w:val="004A2A94"/>
    <w:rPr>
      <w:color w:val="605E5C"/>
      <w:shd w:val="clear" w:color="auto" w:fill="E1DFDD"/>
    </w:rPr>
  </w:style>
  <w:style w:type="paragraph" w:styleId="Revision">
    <w:name w:val="Revision"/>
    <w:hidden/>
    <w:uiPriority w:val="99"/>
    <w:semiHidden/>
    <w:rsid w:val="00994800"/>
    <w:pPr>
      <w:spacing w:after="0" w:line="240" w:lineRule="auto"/>
    </w:pPr>
  </w:style>
  <w:style w:type="table" w:styleId="TableGrid">
    <w:name w:val="Table Grid"/>
    <w:basedOn w:val="TableNormal"/>
    <w:uiPriority w:val="39"/>
    <w:rsid w:val="001A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5D"/>
  </w:style>
  <w:style w:type="paragraph" w:styleId="Footer">
    <w:name w:val="footer"/>
    <w:basedOn w:val="Normal"/>
    <w:link w:val="FooterChar"/>
    <w:uiPriority w:val="99"/>
    <w:unhideWhenUsed/>
    <w:rsid w:val="00E3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F3BC-C676-44B9-ABB3-07D573BB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1687</Words>
  <Characters>9974</Characters>
  <Application>Microsoft Office Word</Application>
  <DocSecurity>0</DocSecurity>
  <Lines>262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Murphy</dc:creator>
  <cp:keywords/>
  <dc:description/>
  <cp:lastModifiedBy>Colleen Murphy</cp:lastModifiedBy>
  <cp:revision>3</cp:revision>
  <cp:lastPrinted>2026-05-09T02:39:00Z</cp:lastPrinted>
  <dcterms:created xsi:type="dcterms:W3CDTF">2026-06-03T02:05:00Z</dcterms:created>
  <dcterms:modified xsi:type="dcterms:W3CDTF">2026-06-03T02:08:00Z</dcterms:modified>
</cp:coreProperties>
</file>